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0E6" w:rsidRPr="00EF70E6" w:rsidRDefault="00E733D0" w:rsidP="00EF70E6">
      <w:pPr>
        <w:pStyle w:val="Ttulo2"/>
        <w:rPr>
          <w:i/>
          <w:sz w:val="40"/>
          <w:szCs w:val="40"/>
        </w:rPr>
      </w:pPr>
      <w:r w:rsidRPr="00E733D0">
        <w:rPr>
          <w:i/>
          <w:noProof/>
          <w:color w:val="00B050"/>
          <w:sz w:val="40"/>
          <w:szCs w:val="40"/>
          <w:lang w:eastAsia="es-ES"/>
        </w:rPr>
        <w:t xml:space="preserve">GEOLODÍA 14 </w:t>
      </w:r>
      <w:r w:rsidRPr="00E733D0">
        <w:rPr>
          <w:i/>
          <w:noProof/>
          <w:color w:val="FF0000"/>
          <w:sz w:val="40"/>
          <w:szCs w:val="40"/>
          <w:lang w:eastAsia="es-ES"/>
        </w:rPr>
        <w:t>Zamora</w:t>
      </w:r>
      <w:r w:rsidR="00EF70E6">
        <w:rPr>
          <w:i/>
          <w:sz w:val="40"/>
          <w:szCs w:val="40"/>
        </w:rPr>
        <w:t xml:space="preserve">     </w:t>
      </w:r>
      <w:r>
        <w:t>La Minería Romana de Pino de Oro</w:t>
      </w:r>
    </w:p>
    <w:p w:rsidR="00884014" w:rsidRPr="00884014" w:rsidRDefault="00884014" w:rsidP="00EF70E6">
      <w:pPr>
        <w:spacing w:after="0"/>
        <w:rPr>
          <w:b/>
        </w:rPr>
      </w:pPr>
      <w:r>
        <w:rPr>
          <w:b/>
        </w:rPr>
        <w:t>INTRODUCCIÓN GEOLÓGIC</w:t>
      </w:r>
      <w:r w:rsidR="00BB6F0E">
        <w:rPr>
          <w:b/>
        </w:rPr>
        <w:t>O</w:t>
      </w:r>
      <w:r>
        <w:rPr>
          <w:b/>
        </w:rPr>
        <w:t>-MINERA</w:t>
      </w:r>
    </w:p>
    <w:p w:rsidR="00D312AA" w:rsidRDefault="003F0066" w:rsidP="006A5B54">
      <w:pPr>
        <w:jc w:val="both"/>
      </w:pPr>
      <w:r>
        <w:t xml:space="preserve">Las mineralizaciones de oro </w:t>
      </w:r>
      <w:r w:rsidR="00EF70E6">
        <w:t xml:space="preserve">explotadas por los romanos en </w:t>
      </w:r>
      <w:r>
        <w:t xml:space="preserve">Pino (Zamora) se encuentran dentro del Granito de </w:t>
      </w:r>
      <w:proofErr w:type="spellStart"/>
      <w:r>
        <w:t>Ricobayo</w:t>
      </w:r>
      <w:proofErr w:type="spellEnd"/>
      <w:r>
        <w:t xml:space="preserve">. Se trata de una roca magmática </w:t>
      </w:r>
      <w:r w:rsidR="00135F6D">
        <w:t>formada por fusión de la corteza terrestre cuando est</w:t>
      </w:r>
      <w:r w:rsidR="00E21FD6">
        <w:t>uvo</w:t>
      </w:r>
      <w:r w:rsidR="00135F6D">
        <w:t xml:space="preserve"> sometida a altas presiones y temperaturas, en este caso debido a un gran engrosamiento de la corteza ocasionado por el choque entre dos continentes (</w:t>
      </w:r>
      <w:proofErr w:type="spellStart"/>
      <w:r w:rsidR="00135F6D">
        <w:t>Gondwana</w:t>
      </w:r>
      <w:proofErr w:type="spellEnd"/>
      <w:r w:rsidR="00135F6D">
        <w:t xml:space="preserve"> en el S y </w:t>
      </w:r>
      <w:proofErr w:type="spellStart"/>
      <w:r w:rsidR="00135F6D">
        <w:t>Laurassia</w:t>
      </w:r>
      <w:proofErr w:type="spellEnd"/>
      <w:r w:rsidR="00135F6D">
        <w:t xml:space="preserve"> en el N)</w:t>
      </w:r>
      <w:r w:rsidR="00DD2317">
        <w:t>,</w:t>
      </w:r>
      <w:r w:rsidR="00135F6D">
        <w:t xml:space="preserve"> que </w:t>
      </w:r>
      <w:r w:rsidR="006A5B54">
        <w:t>dio</w:t>
      </w:r>
      <w:r w:rsidR="00135F6D">
        <w:t xml:space="preserve"> lugar al último </w:t>
      </w:r>
      <w:proofErr w:type="spellStart"/>
      <w:r w:rsidR="00135F6D">
        <w:t>supercontinente</w:t>
      </w:r>
      <w:proofErr w:type="spellEnd"/>
      <w:r w:rsidR="00135F6D">
        <w:t xml:space="preserve"> de la historia terrestre (</w:t>
      </w:r>
      <w:proofErr w:type="spellStart"/>
      <w:r w:rsidR="00135F6D">
        <w:t>Pangea</w:t>
      </w:r>
      <w:proofErr w:type="spellEnd"/>
      <w:r w:rsidR="00135F6D">
        <w:t xml:space="preserve">). </w:t>
      </w:r>
      <w:r w:rsidR="006A5B54">
        <w:t>La colisión continental generó una gran cadena monta</w:t>
      </w:r>
      <w:r w:rsidR="00DD2317">
        <w:t xml:space="preserve">ñosa (llamada orogenia </w:t>
      </w:r>
      <w:proofErr w:type="spellStart"/>
      <w:r w:rsidR="00DD2317">
        <w:t>Varisca</w:t>
      </w:r>
      <w:proofErr w:type="spellEnd"/>
      <w:r w:rsidR="00DD2317">
        <w:t>)</w:t>
      </w:r>
      <w:r w:rsidR="006A5B54">
        <w:t xml:space="preserve"> deformando intensamente </w:t>
      </w:r>
      <w:r w:rsidR="004F537A">
        <w:t xml:space="preserve">las rocas </w:t>
      </w:r>
      <w:r w:rsidR="006A5B54">
        <w:t xml:space="preserve">mediante </w:t>
      </w:r>
      <w:r w:rsidR="004F537A">
        <w:t>pliegues, fallas, etc</w:t>
      </w:r>
      <w:r w:rsidR="006A5B54">
        <w:t xml:space="preserve">. </w:t>
      </w:r>
      <w:r w:rsidR="00DD2317">
        <w:t xml:space="preserve">Hacia el final de la larga historia de </w:t>
      </w:r>
      <w:r w:rsidR="00BB6F0E">
        <w:t xml:space="preserve">los </w:t>
      </w:r>
      <w:r w:rsidR="00DD2317">
        <w:t xml:space="preserve">procesos orogénicos </w:t>
      </w:r>
      <w:proofErr w:type="spellStart"/>
      <w:r w:rsidR="00EE58D6">
        <w:t>variscos</w:t>
      </w:r>
      <w:proofErr w:type="spellEnd"/>
      <w:r w:rsidR="002B3A7D">
        <w:t>,</w:t>
      </w:r>
      <w:r w:rsidR="00EE58D6">
        <w:t xml:space="preserve"> </w:t>
      </w:r>
      <w:r w:rsidR="00DD2317">
        <w:t>en todo el NW de la península Ibérica se creó un conjunto d</w:t>
      </w:r>
      <w:r w:rsidR="002B3A7D">
        <w:t xml:space="preserve">e grandes bandas de deformación </w:t>
      </w:r>
      <w:r w:rsidR="004F25CD">
        <w:t xml:space="preserve">verticales </w:t>
      </w:r>
      <w:r w:rsidR="00DD2317">
        <w:t>de cientos de km de longitud y varios km de anchura</w:t>
      </w:r>
      <w:r w:rsidR="00EE58D6">
        <w:t xml:space="preserve"> que acomodaron las últimas deformaciones</w:t>
      </w:r>
      <w:r w:rsidR="00DD2317">
        <w:t xml:space="preserve">. Estas estructuras gigantes </w:t>
      </w:r>
      <w:r w:rsidR="002F2E3E">
        <w:t>sufrieron</w:t>
      </w:r>
      <w:r w:rsidR="00DD2317">
        <w:t xml:space="preserve"> desplazamientos laterales de las rocas de</w:t>
      </w:r>
      <w:r w:rsidR="007C302C">
        <w:t>sde</w:t>
      </w:r>
      <w:r w:rsidR="00DD2317">
        <w:t xml:space="preserve"> </w:t>
      </w:r>
      <w:r w:rsidR="007C302C">
        <w:t>unos pocos</w:t>
      </w:r>
      <w:r w:rsidR="00F91895">
        <w:t>,</w:t>
      </w:r>
      <w:r w:rsidR="007C302C">
        <w:t xml:space="preserve"> </w:t>
      </w:r>
      <w:r w:rsidR="00EE58D6">
        <w:t>h</w:t>
      </w:r>
      <w:r w:rsidR="00DD2317">
        <w:t>a</w:t>
      </w:r>
      <w:r w:rsidR="00EE58D6">
        <w:t>sta</w:t>
      </w:r>
      <w:r w:rsidR="00DD2317">
        <w:t xml:space="preserve"> cientos de k</w:t>
      </w:r>
      <w:r w:rsidR="007C302C">
        <w:t>ilómetros</w:t>
      </w:r>
      <w:r w:rsidR="00DD2317">
        <w:t xml:space="preserve"> en alguna de ellas (la de </w:t>
      </w:r>
      <w:proofErr w:type="spellStart"/>
      <w:r w:rsidR="00DD2317">
        <w:t>Juzbado-Penalva</w:t>
      </w:r>
      <w:proofErr w:type="spellEnd"/>
      <w:r w:rsidR="00DD2317">
        <w:t xml:space="preserve"> do Castelo).</w:t>
      </w:r>
      <w:r w:rsidR="007C302C">
        <w:t xml:space="preserve"> </w:t>
      </w:r>
      <w:r w:rsidR="002B3A7D">
        <w:t>L</w:t>
      </w:r>
      <w:r w:rsidR="002B3A7D">
        <w:t xml:space="preserve">a de </w:t>
      </w:r>
      <w:proofErr w:type="spellStart"/>
      <w:r w:rsidR="002B3A7D">
        <w:t>Villacampo</w:t>
      </w:r>
      <w:proofErr w:type="spellEnd"/>
      <w:r w:rsidR="002B3A7D">
        <w:t xml:space="preserve"> (Zamora), </w:t>
      </w:r>
      <w:r w:rsidR="007C302C">
        <w:t>de dirección NW-SE</w:t>
      </w:r>
      <w:r w:rsidR="00DD2317">
        <w:t xml:space="preserve">, desplazó las rocas del N </w:t>
      </w:r>
      <w:r w:rsidR="004F25CD">
        <w:t xml:space="preserve">unos </w:t>
      </w:r>
      <w:r w:rsidR="00DD2317">
        <w:t xml:space="preserve">3-5  km </w:t>
      </w:r>
      <w:r w:rsidR="002B3A7D">
        <w:t xml:space="preserve">hacia el E </w:t>
      </w:r>
      <w:r w:rsidR="00DD2317">
        <w:t xml:space="preserve">respecto de las del S; </w:t>
      </w:r>
      <w:r w:rsidR="00433C91">
        <w:t>esta</w:t>
      </w:r>
      <w:r w:rsidR="004F25CD">
        <w:t xml:space="preserve"> banda de </w:t>
      </w:r>
      <w:r w:rsidR="00433C91">
        <w:t>cizalla</w:t>
      </w:r>
      <w:r w:rsidR="004F25CD">
        <w:t xml:space="preserve"> </w:t>
      </w:r>
      <w:r w:rsidR="00DD2317">
        <w:t xml:space="preserve">se puede seguir durante decenas de km y finaliza en su extremo NW </w:t>
      </w:r>
      <w:r w:rsidR="00EE58D6">
        <w:t xml:space="preserve"> en </w:t>
      </w:r>
      <w:r w:rsidR="00DD2317">
        <w:t xml:space="preserve">el Granito de </w:t>
      </w:r>
      <w:proofErr w:type="spellStart"/>
      <w:r w:rsidR="00DD2317">
        <w:t>Ricobayo</w:t>
      </w:r>
      <w:proofErr w:type="spellEnd"/>
      <w:r w:rsidR="00DD2317">
        <w:t xml:space="preserve">. </w:t>
      </w:r>
      <w:r w:rsidR="004F25CD">
        <w:t xml:space="preserve">Las bandas de cizalla </w:t>
      </w:r>
      <w:r w:rsidR="00E72E78">
        <w:t>terminan</w:t>
      </w:r>
      <w:r w:rsidR="004F25CD">
        <w:t xml:space="preserve"> curvándose y ramificándose en lo que llamamos un abanico extensional. Este último adjetivo es debido a </w:t>
      </w:r>
      <w:r w:rsidR="007C302C">
        <w:t xml:space="preserve">que </w:t>
      </w:r>
      <w:r w:rsidR="00EE58D6">
        <w:t>el movimiento relativo de la banda de cizalla genera una falta de material rocoso en uno de los lados</w:t>
      </w:r>
      <w:r w:rsidR="00884014">
        <w:t>, en</w:t>
      </w:r>
      <w:r w:rsidR="00EE58D6">
        <w:t xml:space="preserve"> la zona que pasa de no </w:t>
      </w:r>
      <w:r w:rsidR="00E72E78">
        <w:t>moverse</w:t>
      </w:r>
      <w:r w:rsidR="00EE58D6">
        <w:t xml:space="preserve"> a desplazarse kilómetros. En este sector </w:t>
      </w:r>
      <w:r w:rsidR="00884014">
        <w:t xml:space="preserve">extensional </w:t>
      </w:r>
      <w:r w:rsidR="00EE58D6">
        <w:t>se producen bandas de cizalla de un orden menor y sentido de movimiento contrario que son las que hospedan las mineralizaciones de oro</w:t>
      </w:r>
      <w:r w:rsidR="007C302C">
        <w:t>; en nuestro caso NE-SW y situadas alrededor de la localidad de Pino</w:t>
      </w:r>
      <w:r w:rsidR="00EE58D6">
        <w:t>.</w:t>
      </w:r>
    </w:p>
    <w:p w:rsidR="00C0586B" w:rsidRDefault="00C0586B" w:rsidP="006A5B54">
      <w:pPr>
        <w:jc w:val="both"/>
      </w:pPr>
      <w:r>
        <w:rPr>
          <w:noProof/>
          <w:lang w:eastAsia="es-ES"/>
        </w:rPr>
        <w:drawing>
          <wp:inline distT="0" distB="0" distL="0" distR="0">
            <wp:extent cx="5162550" cy="388648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nicoExt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1945" cy="3886027"/>
                    </a:xfrm>
                    <a:prstGeom prst="rect">
                      <a:avLst/>
                    </a:prstGeom>
                  </pic:spPr>
                </pic:pic>
              </a:graphicData>
            </a:graphic>
          </wp:inline>
        </w:drawing>
      </w:r>
    </w:p>
    <w:p w:rsidR="00884014" w:rsidRDefault="00884014" w:rsidP="006A5B54">
      <w:pPr>
        <w:jc w:val="both"/>
      </w:pPr>
      <w:r>
        <w:lastRenderedPageBreak/>
        <w:t xml:space="preserve">Las minas de oro de Pino están pues controladas por estas estructuras geológicas de segundo orden, que transforman las rocas originales mediante deformaciones </w:t>
      </w:r>
      <w:proofErr w:type="spellStart"/>
      <w:r>
        <w:t>intracristalinas</w:t>
      </w:r>
      <w:proofErr w:type="spellEnd"/>
      <w:r>
        <w:t xml:space="preserve"> en estado sólido, acompañadas por procesos químicos </w:t>
      </w:r>
      <w:r w:rsidR="00BB6F0E">
        <w:t xml:space="preserve">que transforman sus minerales, </w:t>
      </w:r>
      <w:r>
        <w:t xml:space="preserve">de los </w:t>
      </w:r>
      <w:r w:rsidR="000A5C36">
        <w:t>cuales</w:t>
      </w:r>
      <w:r>
        <w:t xml:space="preserve"> resulta un exceso de agua, sílice, etc. Los fluidos sobrantes migran hacia las zonas de menor presión (extensionales) acompañados por algunos elementos muy raros en la corteza terrestre (como el oro) y allí forman vetas mineralizadas. Las vetas solidificadas sellan las vías de escape, haciendo subir la presión en ese sector, lo que favorece una nueva fracturación que </w:t>
      </w:r>
      <w:r w:rsidR="00BB6F0E">
        <w:t xml:space="preserve">crea </w:t>
      </w:r>
      <w:r w:rsidR="0013422D">
        <w:t xml:space="preserve">otra generación de </w:t>
      </w:r>
      <w:r w:rsidR="00BB6F0E">
        <w:t xml:space="preserve">vías de escape y </w:t>
      </w:r>
      <w:r>
        <w:t xml:space="preserve">facilita que nuevos fluidos enriquecidos en oro lleguen al sector. La repetición cíclica de este mecanismo se conoce como </w:t>
      </w:r>
      <w:r w:rsidR="00BB6F0E">
        <w:t>“</w:t>
      </w:r>
      <w:r>
        <w:t>bombeo sísmico</w:t>
      </w:r>
      <w:r w:rsidR="00BB6F0E">
        <w:t>”</w:t>
      </w:r>
      <w:r>
        <w:t xml:space="preserve"> y es un mecanismo muy eficaz para concentrar en proporciones </w:t>
      </w:r>
      <w:r w:rsidR="00BB6F0E">
        <w:t xml:space="preserve">económicamente </w:t>
      </w:r>
      <w:r>
        <w:t>explotables elementos químicos muy escasos en la corteza terrestre.</w:t>
      </w:r>
    </w:p>
    <w:p w:rsidR="0013422D" w:rsidRDefault="00D540C7" w:rsidP="006A5B54">
      <w:pPr>
        <w:jc w:val="both"/>
      </w:pPr>
      <w:r>
        <w:rPr>
          <w:noProof/>
          <w:lang w:eastAsia="es-ES"/>
        </w:rPr>
        <w:drawing>
          <wp:anchor distT="0" distB="0" distL="114300" distR="114300" simplePos="0" relativeHeight="251660288" behindDoc="0" locked="0" layoutInCell="1" allowOverlap="1" wp14:anchorId="2C569371" wp14:editId="106317B1">
            <wp:simplePos x="0" y="0"/>
            <wp:positionH relativeFrom="margin">
              <wp:posOffset>3590290</wp:posOffset>
            </wp:positionH>
            <wp:positionV relativeFrom="margin">
              <wp:posOffset>3900170</wp:posOffset>
            </wp:positionV>
            <wp:extent cx="1790700" cy="276225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700" cy="2762250"/>
                    </a:xfrm>
                    <a:prstGeom prst="rect">
                      <a:avLst/>
                    </a:prstGeom>
                  </pic:spPr>
                </pic:pic>
              </a:graphicData>
            </a:graphic>
          </wp:anchor>
        </w:drawing>
      </w:r>
      <w:r w:rsidR="00CA7DFE">
        <w:t xml:space="preserve">Calcular las edades de estos procesos mediante análisis de las relaciones isotópicas obliga a </w:t>
      </w:r>
      <w:r w:rsidR="005F7885">
        <w:t>cuidadosas</w:t>
      </w:r>
      <w:r w:rsidR="00CA7DFE">
        <w:t xml:space="preserve"> investigaciones con resultados muy </w:t>
      </w:r>
      <w:r w:rsidR="005F7885">
        <w:t>difíciles</w:t>
      </w:r>
      <w:r w:rsidR="00CA7DFE">
        <w:t xml:space="preserve"> de interpretar. En este sector se han realizado estudios que apuntan a </w:t>
      </w:r>
      <w:r w:rsidR="0013422D">
        <w:t>que los principales procesos sucedieron hace (en millones de años):</w:t>
      </w:r>
    </w:p>
    <w:p w:rsidR="0013422D" w:rsidRDefault="0013422D" w:rsidP="0013422D">
      <w:pPr>
        <w:pStyle w:val="Prrafodelista"/>
        <w:numPr>
          <w:ilvl w:val="0"/>
          <w:numId w:val="2"/>
        </w:numPr>
        <w:jc w:val="both"/>
      </w:pPr>
      <w:r>
        <w:t xml:space="preserve">Fusión del Granito de </w:t>
      </w:r>
      <w:proofErr w:type="spellStart"/>
      <w:r>
        <w:t>Ricobayo</w:t>
      </w:r>
      <w:proofErr w:type="spellEnd"/>
      <w:r>
        <w:tab/>
      </w:r>
      <w:r>
        <w:tab/>
        <w:t xml:space="preserve">350 </w:t>
      </w:r>
      <w:proofErr w:type="spellStart"/>
      <w:r>
        <w:t>Ma</w:t>
      </w:r>
      <w:proofErr w:type="spellEnd"/>
    </w:p>
    <w:p w:rsidR="0013422D" w:rsidRDefault="0013422D" w:rsidP="0013422D">
      <w:pPr>
        <w:pStyle w:val="Prrafodelista"/>
        <w:numPr>
          <w:ilvl w:val="0"/>
          <w:numId w:val="2"/>
        </w:numPr>
        <w:jc w:val="both"/>
      </w:pPr>
      <w:r>
        <w:t>Enfriamiento del granito</w:t>
      </w:r>
      <w:r>
        <w:tab/>
      </w:r>
      <w:r>
        <w:tab/>
        <w:t xml:space="preserve">324 </w:t>
      </w:r>
      <w:proofErr w:type="spellStart"/>
      <w:r>
        <w:t>Ma</w:t>
      </w:r>
      <w:proofErr w:type="spellEnd"/>
    </w:p>
    <w:p w:rsidR="0013422D" w:rsidRDefault="0013422D" w:rsidP="0013422D">
      <w:pPr>
        <w:pStyle w:val="Prrafodelista"/>
        <w:numPr>
          <w:ilvl w:val="0"/>
          <w:numId w:val="2"/>
        </w:numPr>
        <w:jc w:val="both"/>
      </w:pPr>
      <w:r>
        <w:t>Deformación en bandas de cizalla</w:t>
      </w:r>
      <w:r>
        <w:tab/>
        <w:t xml:space="preserve">306 </w:t>
      </w:r>
      <w:proofErr w:type="spellStart"/>
      <w:r>
        <w:t>Ma</w:t>
      </w:r>
      <w:proofErr w:type="spellEnd"/>
    </w:p>
    <w:p w:rsidR="00D540C7" w:rsidRDefault="00D540C7" w:rsidP="00D540C7">
      <w:pPr>
        <w:pStyle w:val="Prrafodelista"/>
        <w:numPr>
          <w:ilvl w:val="0"/>
          <w:numId w:val="2"/>
        </w:numPr>
        <w:jc w:val="both"/>
      </w:pPr>
      <w:r>
        <w:rPr>
          <w:noProof/>
          <w:lang w:eastAsia="es-ES"/>
        </w:rPr>
        <w:drawing>
          <wp:anchor distT="0" distB="0" distL="114300" distR="114300" simplePos="0" relativeHeight="251659264" behindDoc="0" locked="0" layoutInCell="1" allowOverlap="1" wp14:anchorId="12B33A0E" wp14:editId="00C6E1B6">
            <wp:simplePos x="971550" y="5210175"/>
            <wp:positionH relativeFrom="margin">
              <wp:align>left</wp:align>
            </wp:positionH>
            <wp:positionV relativeFrom="margin">
              <wp:align>top</wp:align>
            </wp:positionV>
            <wp:extent cx="2667000" cy="200025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603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0013422D">
        <w:t>Alterac</w:t>
      </w:r>
      <w:r w:rsidR="00F91895">
        <w:t>iones relacionadas con el Au</w:t>
      </w:r>
      <w:r w:rsidR="00F91895">
        <w:tab/>
        <w:t>293</w:t>
      </w:r>
      <w:r w:rsidR="0013422D">
        <w:t xml:space="preserve"> </w:t>
      </w:r>
      <w:proofErr w:type="spellStart"/>
      <w:r w:rsidR="0013422D">
        <w:t>Ma</w:t>
      </w:r>
      <w:proofErr w:type="spellEnd"/>
    </w:p>
    <w:p w:rsidR="00D540C7" w:rsidRDefault="00D540C7" w:rsidP="00D540C7">
      <w:pPr>
        <w:jc w:val="both"/>
      </w:pPr>
      <w:r>
        <w:t>Los romanos localizaban las zonas auríferas realizando bateas en los arroyos y siguiendo aguas arriba los cursos con presencia de este metal. Así llegaron a localizar sectores como el del Pino de Oro. Las pepitas de oro tienen diferentes tamaños y en la imagen adjunta se ven algunas obtenidas mediante batea en zonas próximas.</w:t>
      </w:r>
    </w:p>
    <w:p w:rsidR="00D540C7" w:rsidRDefault="00D540C7" w:rsidP="00D540C7">
      <w:pPr>
        <w:jc w:val="both"/>
      </w:pPr>
    </w:p>
    <w:p w:rsidR="00D540C7" w:rsidRDefault="00D540C7" w:rsidP="00D540C7">
      <w:pPr>
        <w:jc w:val="both"/>
      </w:pPr>
    </w:p>
    <w:p w:rsidR="00D312AA" w:rsidRPr="00637A20" w:rsidRDefault="00637A20" w:rsidP="00637A20">
      <w:pPr>
        <w:jc w:val="both"/>
        <w:rPr>
          <w:b/>
        </w:rPr>
      </w:pPr>
      <w:r>
        <w:rPr>
          <w:b/>
        </w:rPr>
        <w:t>PUNTOS DE OBSERVACIÓN DEL RECORRIDO</w:t>
      </w:r>
    </w:p>
    <w:p w:rsidR="00D312AA" w:rsidRDefault="00637A20" w:rsidP="00F5318A">
      <w:pPr>
        <w:spacing w:after="0"/>
      </w:pPr>
      <w:r>
        <w:rPr>
          <w:b/>
        </w:rPr>
        <w:t>0.-</w:t>
      </w:r>
      <w:r w:rsidR="001527B2">
        <w:t>SALIDA (GPS: 740047.4606546)</w:t>
      </w:r>
    </w:p>
    <w:p w:rsidR="001527B2" w:rsidRDefault="001527B2" w:rsidP="00637A20">
      <w:pPr>
        <w:jc w:val="both"/>
      </w:pPr>
      <w:r>
        <w:t>Carteles informativos (CSIC) sobre la minería de oro y el mundo romano en Hispania junto a la iglesia de Pino de Oro</w:t>
      </w:r>
      <w:r w:rsidR="002E0C17">
        <w:t xml:space="preserve">. Explicación sobre la geología regional y la deformación tardía de la Orogenia </w:t>
      </w:r>
      <w:proofErr w:type="spellStart"/>
      <w:r w:rsidR="002E0C17">
        <w:t>Varisca</w:t>
      </w:r>
      <w:proofErr w:type="spellEnd"/>
      <w:r w:rsidR="002E0C17">
        <w:t xml:space="preserve"> (choque de </w:t>
      </w:r>
      <w:proofErr w:type="spellStart"/>
      <w:r w:rsidR="002E0C17">
        <w:t>Gondwana</w:t>
      </w:r>
      <w:proofErr w:type="spellEnd"/>
      <w:r w:rsidR="002E0C17">
        <w:t xml:space="preserve"> y </w:t>
      </w:r>
      <w:proofErr w:type="spellStart"/>
      <w:r w:rsidR="002E0C17">
        <w:t>Laurassia</w:t>
      </w:r>
      <w:proofErr w:type="spellEnd"/>
      <w:r w:rsidR="002E0C17">
        <w:t>) en el NW de Iberia (y el resto de Europa) mediante cizallas con gran desplazamiento relativo</w:t>
      </w:r>
      <w:r w:rsidR="000B015C">
        <w:t xml:space="preserve"> (</w:t>
      </w:r>
      <w:r w:rsidR="00263990">
        <w:t>desde km hasta</w:t>
      </w:r>
      <w:r w:rsidR="000B015C">
        <w:t xml:space="preserve"> cientos de km)</w:t>
      </w:r>
      <w:r w:rsidR="002E0C17">
        <w:t>, como causa remota de las mineralizaciones</w:t>
      </w:r>
      <w:r w:rsidR="00E94540">
        <w:t xml:space="preserve"> (</w:t>
      </w:r>
      <w:r w:rsidR="00263990">
        <w:t xml:space="preserve">mediante el proceso llamado </w:t>
      </w:r>
      <w:r w:rsidR="00E94540">
        <w:t>bombeo sísmico)</w:t>
      </w:r>
    </w:p>
    <w:p w:rsidR="001527B2" w:rsidRDefault="001527B2" w:rsidP="00F5318A">
      <w:pPr>
        <w:spacing w:after="0"/>
        <w:jc w:val="both"/>
      </w:pPr>
      <w:r w:rsidRPr="00637A20">
        <w:rPr>
          <w:b/>
        </w:rPr>
        <w:lastRenderedPageBreak/>
        <w:t>PARADA 1</w:t>
      </w:r>
      <w:r>
        <w:t xml:space="preserve"> (GPS: 739738.4607397)</w:t>
      </w:r>
    </w:p>
    <w:p w:rsidR="001527B2" w:rsidRDefault="001527B2" w:rsidP="00637A20">
      <w:pPr>
        <w:jc w:val="both"/>
      </w:pPr>
      <w:r>
        <w:t>Granito deformado (foliación tectónica, estructuras S-C y alteración minera rosada –</w:t>
      </w:r>
      <w:proofErr w:type="spellStart"/>
      <w:r>
        <w:t>potasificación</w:t>
      </w:r>
      <w:proofErr w:type="spellEnd"/>
      <w:r>
        <w:t xml:space="preserve"> y </w:t>
      </w:r>
      <w:proofErr w:type="spellStart"/>
      <w:r>
        <w:t>silicificación</w:t>
      </w:r>
      <w:proofErr w:type="spellEnd"/>
      <w:r>
        <w:t xml:space="preserve">-, dirección N70E/65NW) en una banda menor mineralizada con cuerpos </w:t>
      </w:r>
      <w:proofErr w:type="spellStart"/>
      <w:r>
        <w:t>pegmatíticos</w:t>
      </w:r>
      <w:proofErr w:type="spellEnd"/>
      <w:r>
        <w:t xml:space="preserve"> cortando la foliación (posteriores)</w:t>
      </w:r>
      <w:r w:rsidR="009B500B">
        <w:t>.</w:t>
      </w:r>
    </w:p>
    <w:p w:rsidR="00C04655" w:rsidRDefault="00C04655" w:rsidP="00F5318A">
      <w:pPr>
        <w:spacing w:after="0"/>
        <w:jc w:val="both"/>
      </w:pPr>
      <w:r w:rsidRPr="00637A20">
        <w:rPr>
          <w:b/>
        </w:rPr>
        <w:t>PARADA 2</w:t>
      </w:r>
      <w:r>
        <w:t xml:space="preserve"> (GPS: </w:t>
      </w:r>
      <w:r w:rsidR="009B500B">
        <w:t>739561.4607607)</w:t>
      </w:r>
    </w:p>
    <w:p w:rsidR="00072333" w:rsidRDefault="009B500B" w:rsidP="00637A20">
      <w:pPr>
        <w:jc w:val="both"/>
      </w:pPr>
      <w:r>
        <w:t>Granito deformado con vetas de cuarzo, mineralización y alteración.  Los granos de cuarzo están alarga</w:t>
      </w:r>
      <w:r w:rsidR="003F0066">
        <w:t>dos</w:t>
      </w:r>
      <w:r>
        <w:t xml:space="preserve"> en la dirección N130E (banda de cizalla regional de Villalcampo) mientras que la banda alterada y mineralizada tiene dirección N70E (bandas de cizalla secundarias que alojan la mineralización) controlando el pequeño relieve</w:t>
      </w:r>
      <w:r w:rsidR="00047C1C">
        <w:t xml:space="preserve"> positivo </w:t>
      </w:r>
      <w:r>
        <w:t xml:space="preserve"> y el valle del arroyo. En los bolos de granito cercanos se observa “</w:t>
      </w:r>
      <w:proofErr w:type="spellStart"/>
      <w:r>
        <w:t>sheeting</w:t>
      </w:r>
      <w:proofErr w:type="spellEnd"/>
      <w:r>
        <w:t xml:space="preserve">” o formación de escama </w:t>
      </w:r>
      <w:proofErr w:type="spellStart"/>
      <w:r>
        <w:t>subhorizontales</w:t>
      </w:r>
      <w:proofErr w:type="spellEnd"/>
      <w:r>
        <w:t xml:space="preserve"> por descompresión del granito en las cercanías de la superficie actual.</w:t>
      </w:r>
    </w:p>
    <w:p w:rsidR="000B015C" w:rsidRDefault="000B015C" w:rsidP="00F5318A">
      <w:pPr>
        <w:spacing w:after="0"/>
        <w:jc w:val="both"/>
      </w:pPr>
      <w:r w:rsidRPr="00F5318A">
        <w:rPr>
          <w:b/>
        </w:rPr>
        <w:t>PARADA 3</w:t>
      </w:r>
      <w:r>
        <w:t xml:space="preserve"> (GPS: 738893.4608132)</w:t>
      </w:r>
      <w:r w:rsidR="00A33417">
        <w:t xml:space="preserve"> El Facho</w:t>
      </w:r>
    </w:p>
    <w:p w:rsidR="000B015C" w:rsidRDefault="000B015C" w:rsidP="00637A20">
      <w:pPr>
        <w:jc w:val="both"/>
      </w:pPr>
      <w:r>
        <w:t>Granito deformado en</w:t>
      </w:r>
      <w:r w:rsidR="00515E9E">
        <w:t xml:space="preserve"> una</w:t>
      </w:r>
      <w:r>
        <w:t xml:space="preserve"> banda secundaria N70E con cuarzo, alteración y mineralización. Estructuras S-C indicando el sentido izquierdo de desplazamiento y pliegues en la foliación tectónica (que se llama </w:t>
      </w:r>
      <w:proofErr w:type="spellStart"/>
      <w:r>
        <w:t>milonítica</w:t>
      </w:r>
      <w:proofErr w:type="spellEnd"/>
      <w:r>
        <w:t>, del griego milos: moler). Testigo de sondeo con pliegues.</w:t>
      </w:r>
    </w:p>
    <w:p w:rsidR="00AF490C" w:rsidRDefault="00A33417" w:rsidP="00F5318A">
      <w:pPr>
        <w:spacing w:after="0"/>
        <w:jc w:val="both"/>
      </w:pPr>
      <w:r w:rsidRPr="00F5318A">
        <w:rPr>
          <w:b/>
        </w:rPr>
        <w:t xml:space="preserve">PARADA 4 </w:t>
      </w:r>
      <w:r>
        <w:t>(GPS: 738476.4608313) La Atalaya</w:t>
      </w:r>
    </w:p>
    <w:p w:rsidR="00A33417" w:rsidRDefault="00A33417" w:rsidP="00637A20">
      <w:pPr>
        <w:jc w:val="both"/>
      </w:pPr>
      <w:r>
        <w:t xml:space="preserve">Vista del paisaje plano (meseta castellana) y del berrocal en el granito, los arroyos comienzan un suave encajamiento hacia el gran cañón del Duero. Paisaje de encinares y tapias de piedra. La peña tiene una posible zanja de explotación minera donde se aprecian abundantes granates </w:t>
      </w:r>
      <w:r w:rsidR="00263990">
        <w:t xml:space="preserve">(minerales redondeados de color de la granada) </w:t>
      </w:r>
      <w:r>
        <w:t>de gran tamaño que indican que el granito es resultado de la fusión de rocas de la corteza superior (antiguos sedimentos).</w:t>
      </w:r>
    </w:p>
    <w:p w:rsidR="00072333" w:rsidRDefault="00072333" w:rsidP="00637A20">
      <w:pPr>
        <w:jc w:val="both"/>
      </w:pPr>
      <w:r>
        <w:rPr>
          <w:noProof/>
          <w:lang w:eastAsia="es-ES"/>
        </w:rPr>
        <w:drawing>
          <wp:inline distT="0" distB="0" distL="0" distR="0">
            <wp:extent cx="5400040" cy="4188460"/>
            <wp:effectExtent l="0" t="0" r="0"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icobayo_tesis.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188460"/>
                    </a:xfrm>
                    <a:prstGeom prst="rect">
                      <a:avLst/>
                    </a:prstGeom>
                  </pic:spPr>
                </pic:pic>
              </a:graphicData>
            </a:graphic>
          </wp:inline>
        </w:drawing>
      </w:r>
    </w:p>
    <w:p w:rsidR="00381B48" w:rsidRDefault="00381B48" w:rsidP="00F5318A">
      <w:pPr>
        <w:spacing w:after="0"/>
        <w:jc w:val="both"/>
        <w:rPr>
          <w:b/>
        </w:rPr>
      </w:pPr>
      <w:r>
        <w:rPr>
          <w:noProof/>
          <w:lang w:eastAsia="es-ES"/>
        </w:rPr>
        <w:lastRenderedPageBreak/>
        <w:drawing>
          <wp:inline distT="0" distB="0" distL="0" distR="0" wp14:anchorId="14908018" wp14:editId="068ECD8C">
            <wp:extent cx="5400040" cy="1878965"/>
            <wp:effectExtent l="0" t="0" r="0" b="698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_Ricobayo_tes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878965"/>
                    </a:xfrm>
                    <a:prstGeom prst="rect">
                      <a:avLst/>
                    </a:prstGeom>
                  </pic:spPr>
                </pic:pic>
              </a:graphicData>
            </a:graphic>
          </wp:inline>
        </w:drawing>
      </w:r>
    </w:p>
    <w:p w:rsidR="00381B48" w:rsidRDefault="00381B48" w:rsidP="00F5318A">
      <w:pPr>
        <w:spacing w:after="0"/>
        <w:jc w:val="both"/>
        <w:rPr>
          <w:b/>
        </w:rPr>
      </w:pPr>
    </w:p>
    <w:p w:rsidR="00A33417" w:rsidRDefault="00A33417" w:rsidP="00F5318A">
      <w:pPr>
        <w:spacing w:after="0"/>
        <w:jc w:val="both"/>
      </w:pPr>
      <w:r w:rsidRPr="00F5318A">
        <w:rPr>
          <w:b/>
        </w:rPr>
        <w:t>PARADA 5</w:t>
      </w:r>
      <w:r>
        <w:t xml:space="preserve"> (GPS: 737969.4608326) Zanja romana cubierta</w:t>
      </w:r>
    </w:p>
    <w:p w:rsidR="00A33417" w:rsidRDefault="00A33417" w:rsidP="00637A20">
      <w:pPr>
        <w:jc w:val="both"/>
      </w:pPr>
      <w:r>
        <w:t xml:space="preserve">Explotación minera romana recuperada </w:t>
      </w:r>
      <w:r w:rsidR="0019038E">
        <w:t>por el CSIC</w:t>
      </w:r>
      <w:r>
        <w:t xml:space="preserve"> con zonas de molienda manual de mineral en las proximidades. Se pueden comparar con las marmitas de gigantes naturales que hay cerca y ver las diferencias que se aprecian en su</w:t>
      </w:r>
      <w:r w:rsidR="00353D92">
        <w:t>s respectivas</w:t>
      </w:r>
      <w:r>
        <w:t xml:space="preserve"> forma</w:t>
      </w:r>
      <w:r w:rsidR="00353D92">
        <w:t>s</w:t>
      </w:r>
      <w:r>
        <w:t>.</w:t>
      </w:r>
      <w:r w:rsidR="006E7641">
        <w:t xml:space="preserve"> El mapa geológico del cartel es el antiguo que ha sido actualizado</w:t>
      </w:r>
      <w:r w:rsidR="00D05D9A">
        <w:t xml:space="preserve"> en investigaciones posteriores</w:t>
      </w:r>
      <w:r w:rsidR="006E7641">
        <w:t>.</w:t>
      </w:r>
      <w:r w:rsidR="006948D7">
        <w:t xml:space="preserve"> El estudio de rayos </w:t>
      </w:r>
      <w:proofErr w:type="spellStart"/>
      <w:r w:rsidR="006948D7">
        <w:t>cosmogénicos</w:t>
      </w:r>
      <w:proofErr w:type="spellEnd"/>
      <w:r w:rsidR="006948D7">
        <w:t xml:space="preserve"> confirma su edad romana.</w:t>
      </w:r>
    </w:p>
    <w:p w:rsidR="0022262A" w:rsidRDefault="0022262A" w:rsidP="006948D7">
      <w:pPr>
        <w:spacing w:after="0"/>
        <w:jc w:val="both"/>
      </w:pPr>
      <w:r w:rsidRPr="006948D7">
        <w:rPr>
          <w:b/>
        </w:rPr>
        <w:t>PARADA 6</w:t>
      </w:r>
      <w:r>
        <w:t xml:space="preserve"> (GPS: 737772.46</w:t>
      </w:r>
      <w:bookmarkStart w:id="0" w:name="_GoBack"/>
      <w:bookmarkEnd w:id="0"/>
      <w:r>
        <w:t>08177) Abrigo de la Sierpe</w:t>
      </w:r>
    </w:p>
    <w:p w:rsidR="00A33417" w:rsidRDefault="0022262A" w:rsidP="00637A20">
      <w:pPr>
        <w:jc w:val="both"/>
      </w:pPr>
      <w:r>
        <w:t>Se observan abundantes restos arqueológicos romanos de molienda de mineral, algunos bajo un abrigo natural. Han sido recuperados por el CSIC.</w:t>
      </w:r>
    </w:p>
    <w:p w:rsidR="0022262A" w:rsidRDefault="0022262A" w:rsidP="006948D7">
      <w:pPr>
        <w:spacing w:after="0"/>
        <w:jc w:val="both"/>
      </w:pPr>
      <w:r w:rsidRPr="006948D7">
        <w:rPr>
          <w:b/>
        </w:rPr>
        <w:t>PARADA 7</w:t>
      </w:r>
      <w:r>
        <w:t xml:space="preserve"> (GPS: 738640.4607621) Trinchera</w:t>
      </w:r>
      <w:r w:rsidR="009D6C47">
        <w:t>s</w:t>
      </w:r>
      <w:r>
        <w:t xml:space="preserve"> romana</w:t>
      </w:r>
      <w:r w:rsidR="006948D7">
        <w:t>s</w:t>
      </w:r>
    </w:p>
    <w:p w:rsidR="0022262A" w:rsidRDefault="0022262A" w:rsidP="00637A20">
      <w:pPr>
        <w:jc w:val="both"/>
      </w:pPr>
      <w:r>
        <w:t>Gran excavación restaurada por el CSIC. En las proximidades se observa otra</w:t>
      </w:r>
      <w:r w:rsidR="006E7641">
        <w:t xml:space="preserve"> excavación </w:t>
      </w:r>
      <w:r>
        <w:t xml:space="preserve"> cubierta por la vegetación. Su orientación es N70E aunque no se observan texturas de deformación. Posiblemente se benefició la zona de alteración o pequeñas vetas de cuarzo.</w:t>
      </w:r>
      <w:r w:rsidR="009D6C47">
        <w:t xml:space="preserve"> Muy cerca hay otra zanja de dirección semejante con señales de las herramientas que cortaron la roca.</w:t>
      </w:r>
    </w:p>
    <w:p w:rsidR="0022262A" w:rsidRDefault="0022262A" w:rsidP="006948D7">
      <w:pPr>
        <w:spacing w:after="0"/>
        <w:jc w:val="both"/>
      </w:pPr>
      <w:r w:rsidRPr="006948D7">
        <w:rPr>
          <w:b/>
        </w:rPr>
        <w:t>PARADA 8</w:t>
      </w:r>
      <w:r>
        <w:t xml:space="preserve"> </w:t>
      </w:r>
      <w:r w:rsidR="009D6C47">
        <w:t>(GPS: 739075.4607171)</w:t>
      </w:r>
    </w:p>
    <w:p w:rsidR="009D6C47" w:rsidRDefault="009D6C47" w:rsidP="00637A20">
      <w:pPr>
        <w:jc w:val="both"/>
      </w:pPr>
      <w:r>
        <w:t xml:space="preserve">Restos de una escombrera minera de la época romana. </w:t>
      </w:r>
    </w:p>
    <w:p w:rsidR="009D6C47" w:rsidRDefault="009D6C47" w:rsidP="006948D7">
      <w:pPr>
        <w:spacing w:after="0"/>
        <w:jc w:val="both"/>
      </w:pPr>
      <w:r w:rsidRPr="006948D7">
        <w:rPr>
          <w:b/>
        </w:rPr>
        <w:t>PARADA 9</w:t>
      </w:r>
      <w:r>
        <w:t xml:space="preserve"> (GPS: 739233.4607212) El Picón</w:t>
      </w:r>
    </w:p>
    <w:p w:rsidR="009D6C47" w:rsidRDefault="009D6C47" w:rsidP="00637A20">
      <w:pPr>
        <w:jc w:val="both"/>
      </w:pPr>
      <w:r>
        <w:t>Impresionante ejemplo de paisaje granítico en berrocal con varios bolos de granito superpuestos. Las formas redondeadas son el resultado del avance de la alteración superficial (agua y frío) a favor de la red de fracturas superficiales del cuerpo granítico.</w:t>
      </w:r>
    </w:p>
    <w:p w:rsidR="009D6C47" w:rsidRDefault="000855CC" w:rsidP="006948D7">
      <w:pPr>
        <w:spacing w:after="0"/>
        <w:jc w:val="both"/>
      </w:pPr>
      <w:r w:rsidRPr="006948D7">
        <w:rPr>
          <w:b/>
        </w:rPr>
        <w:t>PARADA 10</w:t>
      </w:r>
      <w:r>
        <w:t xml:space="preserve"> (GPS: 740101.4607958) El llago</w:t>
      </w:r>
    </w:p>
    <w:p w:rsidR="00A33417" w:rsidRDefault="000855CC" w:rsidP="00637A20">
      <w:pPr>
        <w:jc w:val="both"/>
      </w:pPr>
      <w:r>
        <w:t>Gran labor minera romana a cielo abierto. En las proximidades se encuentra una de las estructuras secundarias de deformación mineralizadas de dirección N70E.</w:t>
      </w:r>
    </w:p>
    <w:p w:rsidR="00381B48" w:rsidRDefault="00381B48" w:rsidP="00637A20">
      <w:pPr>
        <w:jc w:val="both"/>
      </w:pPr>
    </w:p>
    <w:p w:rsidR="00381B48" w:rsidRDefault="00381B48" w:rsidP="00637A20">
      <w:pPr>
        <w:jc w:val="both"/>
      </w:pPr>
    </w:p>
    <w:p w:rsidR="00381B48" w:rsidRDefault="00381B48" w:rsidP="00637A20">
      <w:pPr>
        <w:jc w:val="both"/>
      </w:pPr>
    </w:p>
    <w:p w:rsidR="00381B48" w:rsidRDefault="00381B48" w:rsidP="00637A20">
      <w:pPr>
        <w:jc w:val="both"/>
      </w:pPr>
    </w:p>
    <w:p w:rsidR="001527B2" w:rsidRDefault="001E1BC4" w:rsidP="00637A20">
      <w:pPr>
        <w:jc w:val="both"/>
        <w:rPr>
          <w:b/>
          <w:i/>
          <w:noProof/>
          <w:color w:val="00B050"/>
          <w:sz w:val="28"/>
          <w:szCs w:val="28"/>
          <w:lang w:eastAsia="es-ES"/>
        </w:rPr>
      </w:pPr>
      <w:r>
        <w:rPr>
          <w:b/>
          <w:i/>
          <w:noProof/>
          <w:color w:val="00B050"/>
          <w:sz w:val="28"/>
          <w:szCs w:val="28"/>
          <w:lang w:eastAsia="es-ES"/>
        </w:rPr>
        <w:lastRenderedPageBreak/>
        <w:t>Entidades fin</w:t>
      </w:r>
      <w:r w:rsidR="00EE4647">
        <w:rPr>
          <w:b/>
          <w:i/>
          <w:noProof/>
          <w:color w:val="00B050"/>
          <w:sz w:val="28"/>
          <w:szCs w:val="28"/>
          <w:lang w:eastAsia="es-ES"/>
        </w:rPr>
        <w:t>ancianciadoras:</w:t>
      </w:r>
      <w:r>
        <w:rPr>
          <w:b/>
          <w:i/>
          <w:noProof/>
          <w:color w:val="00B050"/>
          <w:sz w:val="28"/>
          <w:szCs w:val="28"/>
          <w:lang w:eastAsia="es-ES"/>
        </w:rPr>
        <w:t xml:space="preserve"> </w:t>
      </w:r>
    </w:p>
    <w:p w:rsidR="00EE4647" w:rsidRDefault="00EE4647" w:rsidP="00637A20">
      <w:pPr>
        <w:jc w:val="both"/>
        <w:rPr>
          <w:b/>
          <w:sz w:val="28"/>
          <w:szCs w:val="28"/>
        </w:rPr>
      </w:pPr>
      <w:r w:rsidRPr="00EE4647">
        <w:rPr>
          <w:b/>
          <w:sz w:val="28"/>
          <w:szCs w:val="28"/>
        </w:rPr>
        <w:drawing>
          <wp:inline distT="0" distB="0" distL="0" distR="0" wp14:anchorId="7F38FDC3" wp14:editId="486C1F45">
            <wp:extent cx="3130607" cy="428625"/>
            <wp:effectExtent l="0" t="0" r="0" b="0"/>
            <wp:docPr id="2063" name="Picture 81" descr="logo_MINECO_FECYT_Impr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81" descr="logo_MINECO_FECYT_Impre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878" cy="431948"/>
                    </a:xfrm>
                    <a:prstGeom prst="rect">
                      <a:avLst/>
                    </a:prstGeom>
                    <a:noFill/>
                    <a:ln>
                      <a:noFill/>
                    </a:ln>
                    <a:extLst/>
                  </pic:spPr>
                </pic:pic>
              </a:graphicData>
            </a:graphic>
          </wp:inline>
        </w:drawing>
      </w:r>
    </w:p>
    <w:p w:rsidR="00EE4647" w:rsidRDefault="00381B48" w:rsidP="00637A20">
      <w:pPr>
        <w:jc w:val="both"/>
        <w:rPr>
          <w:b/>
          <w:sz w:val="28"/>
          <w:szCs w:val="28"/>
        </w:rPr>
      </w:pPr>
      <w:r w:rsidRPr="00EE4647">
        <w:rPr>
          <w:b/>
          <w:sz w:val="28"/>
          <w:szCs w:val="28"/>
        </w:rPr>
        <w:drawing>
          <wp:anchor distT="0" distB="0" distL="114300" distR="114300" simplePos="0" relativeHeight="251669504" behindDoc="0" locked="0" layoutInCell="1" allowOverlap="1" wp14:anchorId="149F3842" wp14:editId="3B3E07CE">
            <wp:simplePos x="0" y="0"/>
            <wp:positionH relativeFrom="column">
              <wp:posOffset>24765</wp:posOffset>
            </wp:positionH>
            <wp:positionV relativeFrom="paragraph">
              <wp:posOffset>678815</wp:posOffset>
            </wp:positionV>
            <wp:extent cx="1038860" cy="803275"/>
            <wp:effectExtent l="0" t="0" r="8890" b="0"/>
            <wp:wrapNone/>
            <wp:docPr id="1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860" cy="803275"/>
                    </a:xfrm>
                    <a:prstGeom prst="rect">
                      <a:avLst/>
                    </a:prstGeom>
                  </pic:spPr>
                </pic:pic>
              </a:graphicData>
            </a:graphic>
            <wp14:sizeRelH relativeFrom="margin">
              <wp14:pctWidth>0</wp14:pctWidth>
            </wp14:sizeRelH>
            <wp14:sizeRelV relativeFrom="margin">
              <wp14:pctHeight>0</wp14:pctHeight>
            </wp14:sizeRelV>
          </wp:anchor>
        </w:drawing>
      </w:r>
      <w:r w:rsidRPr="00EE4647">
        <w:rPr>
          <w:b/>
          <w:sz w:val="28"/>
          <w:szCs w:val="28"/>
        </w:rPr>
        <w:drawing>
          <wp:anchor distT="0" distB="0" distL="114300" distR="114300" simplePos="0" relativeHeight="251668480" behindDoc="0" locked="0" layoutInCell="1" allowOverlap="1" wp14:anchorId="5F3FE016" wp14:editId="30848CBA">
            <wp:simplePos x="0" y="0"/>
            <wp:positionH relativeFrom="column">
              <wp:posOffset>672465</wp:posOffset>
            </wp:positionH>
            <wp:positionV relativeFrom="paragraph">
              <wp:posOffset>678815</wp:posOffset>
            </wp:positionV>
            <wp:extent cx="2457450" cy="799465"/>
            <wp:effectExtent l="0" t="0" r="0" b="635"/>
            <wp:wrapNone/>
            <wp:docPr id="12" name="3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32 Image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799465"/>
                    </a:xfrm>
                    <a:prstGeom prst="rect">
                      <a:avLst/>
                    </a:prstGeom>
                    <a:solidFill>
                      <a:schemeClr val="bg1"/>
                    </a:solidFill>
                    <a:ln>
                      <a:noFill/>
                    </a:ln>
                    <a:extLst/>
                  </pic:spPr>
                </pic:pic>
              </a:graphicData>
            </a:graphic>
            <wp14:sizeRelH relativeFrom="margin">
              <wp14:pctWidth>0</wp14:pctWidth>
            </wp14:sizeRelH>
            <wp14:sizeRelV relativeFrom="margin">
              <wp14:pctHeight>0</wp14:pctHeight>
            </wp14:sizeRelV>
          </wp:anchor>
        </w:drawing>
      </w:r>
      <w:r w:rsidR="00EE4647" w:rsidRPr="00EE4647">
        <w:rPr>
          <w:b/>
          <w:sz w:val="28"/>
          <w:szCs w:val="28"/>
        </w:rPr>
        <w:drawing>
          <wp:inline distT="0" distB="0" distL="0" distR="0" wp14:anchorId="59F9999A" wp14:editId="578688ED">
            <wp:extent cx="3148225" cy="523875"/>
            <wp:effectExtent l="0" t="0" r="0" b="0"/>
            <wp:docPr id="2064" name="Picture 82" descr="Gobierno_Ministerio_IGME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82" descr="Gobierno_Ministerio_IGME_Horizont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207" cy="524704"/>
                    </a:xfrm>
                    <a:prstGeom prst="rect">
                      <a:avLst/>
                    </a:prstGeom>
                    <a:noFill/>
                    <a:ln>
                      <a:noFill/>
                    </a:ln>
                    <a:extLst/>
                  </pic:spPr>
                </pic:pic>
              </a:graphicData>
            </a:graphic>
          </wp:inline>
        </w:drawing>
      </w:r>
    </w:p>
    <w:p w:rsidR="009C1D9B" w:rsidRDefault="009C1D9B" w:rsidP="00637A20">
      <w:pPr>
        <w:jc w:val="both"/>
        <w:rPr>
          <w:b/>
          <w:sz w:val="28"/>
          <w:szCs w:val="28"/>
        </w:rPr>
      </w:pPr>
    </w:p>
    <w:p w:rsidR="009C1D9B" w:rsidRPr="009C1D9B" w:rsidRDefault="009C1D9B" w:rsidP="009C1D9B">
      <w:pPr>
        <w:rPr>
          <w:sz w:val="28"/>
          <w:szCs w:val="28"/>
        </w:rPr>
      </w:pPr>
    </w:p>
    <w:p w:rsidR="009C1D9B" w:rsidRDefault="009C1D9B" w:rsidP="009C1D9B">
      <w:pPr>
        <w:rPr>
          <w:sz w:val="28"/>
          <w:szCs w:val="28"/>
        </w:rPr>
      </w:pPr>
    </w:p>
    <w:p w:rsidR="009C1D9B" w:rsidRDefault="009C1D9B" w:rsidP="009C1D9B">
      <w:pPr>
        <w:jc w:val="both"/>
        <w:rPr>
          <w:b/>
          <w:i/>
          <w:noProof/>
          <w:color w:val="00B050"/>
          <w:sz w:val="28"/>
          <w:szCs w:val="28"/>
          <w:lang w:eastAsia="es-ES"/>
        </w:rPr>
      </w:pPr>
      <w:r w:rsidRPr="009C1D9B">
        <w:rPr>
          <w:noProof/>
          <w:color w:val="00B050"/>
          <w:sz w:val="28"/>
          <w:szCs w:val="28"/>
          <w:lang w:eastAsia="es-ES"/>
        </w:rPr>
        <w:drawing>
          <wp:anchor distT="0" distB="0" distL="114300" distR="114300" simplePos="0" relativeHeight="251672576" behindDoc="0" locked="0" layoutInCell="1" allowOverlap="1" wp14:anchorId="247B8B89" wp14:editId="32A4DBBD">
            <wp:simplePos x="0" y="0"/>
            <wp:positionH relativeFrom="column">
              <wp:posOffset>2062480</wp:posOffset>
            </wp:positionH>
            <wp:positionV relativeFrom="paragraph">
              <wp:posOffset>307975</wp:posOffset>
            </wp:positionV>
            <wp:extent cx="950595" cy="990600"/>
            <wp:effectExtent l="0" t="0" r="1905" b="0"/>
            <wp:wrapNone/>
            <wp:docPr id="2058" name="Picture 63" descr="logo_AEPEC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63" descr="logo_AEPECT_2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59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C1D9B">
        <w:rPr>
          <w:noProof/>
          <w:color w:val="00B050"/>
          <w:sz w:val="28"/>
          <w:szCs w:val="28"/>
          <w:lang w:eastAsia="es-ES"/>
        </w:rPr>
        <w:drawing>
          <wp:anchor distT="0" distB="0" distL="114300" distR="114300" simplePos="0" relativeHeight="251671552" behindDoc="0" locked="0" layoutInCell="1" allowOverlap="1" wp14:anchorId="798EBABF" wp14:editId="739F3076">
            <wp:simplePos x="0" y="0"/>
            <wp:positionH relativeFrom="column">
              <wp:posOffset>-64135</wp:posOffset>
            </wp:positionH>
            <wp:positionV relativeFrom="paragraph">
              <wp:posOffset>307975</wp:posOffset>
            </wp:positionV>
            <wp:extent cx="1671320" cy="987425"/>
            <wp:effectExtent l="0" t="0" r="5080" b="3175"/>
            <wp:wrapNone/>
            <wp:docPr id="2054" name="Picture 119" descr="C:\Users\Ana Crespo\Documents\SGE-JuntaDirectiva\SGENewMilestone\LogoSGE Antiguo Nuevo\Logo ganador\Logos en JPG o TIFF\Logo SGE 3D sobre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19" descr="C:\Users\Ana Crespo\Documents\SGE-JuntaDirectiva\SGENewMilestone\LogoSGE Antiguo Nuevo\Logo ganador\Logos en JPG o TIFF\Logo SGE 3D sobre fondo blanc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32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i/>
          <w:noProof/>
          <w:color w:val="00B050"/>
          <w:sz w:val="28"/>
          <w:szCs w:val="28"/>
          <w:lang w:eastAsia="es-ES"/>
        </w:rPr>
        <w:t xml:space="preserve">Entidades </w:t>
      </w:r>
      <w:r>
        <w:rPr>
          <w:b/>
          <w:i/>
          <w:noProof/>
          <w:color w:val="00B050"/>
          <w:sz w:val="28"/>
          <w:szCs w:val="28"/>
          <w:lang w:eastAsia="es-ES"/>
        </w:rPr>
        <w:t>coordinadoras</w:t>
      </w:r>
      <w:r>
        <w:rPr>
          <w:b/>
          <w:i/>
          <w:noProof/>
          <w:color w:val="00B050"/>
          <w:sz w:val="28"/>
          <w:szCs w:val="28"/>
          <w:lang w:eastAsia="es-ES"/>
        </w:rPr>
        <w:t xml:space="preserve">: </w:t>
      </w:r>
    </w:p>
    <w:p w:rsidR="009C1D9B" w:rsidRPr="009C1D9B" w:rsidRDefault="009C1D9B" w:rsidP="009C1D9B">
      <w:pPr>
        <w:jc w:val="both"/>
        <w:rPr>
          <w:noProof/>
          <w:color w:val="00B050"/>
          <w:sz w:val="28"/>
          <w:szCs w:val="28"/>
          <w:lang w:eastAsia="es-ES"/>
        </w:rPr>
      </w:pPr>
    </w:p>
    <w:p w:rsidR="009C1D9B" w:rsidRDefault="009C1D9B" w:rsidP="009C1D9B">
      <w:pPr>
        <w:rPr>
          <w:sz w:val="28"/>
          <w:szCs w:val="28"/>
        </w:rPr>
      </w:pPr>
    </w:p>
    <w:p w:rsidR="009C1D9B" w:rsidRDefault="009C1D9B" w:rsidP="009C1D9B">
      <w:pPr>
        <w:rPr>
          <w:sz w:val="28"/>
          <w:szCs w:val="28"/>
        </w:rPr>
      </w:pPr>
    </w:p>
    <w:p w:rsidR="009C1D9B" w:rsidRDefault="009C1D9B" w:rsidP="009C1D9B">
      <w:pPr>
        <w:jc w:val="both"/>
        <w:rPr>
          <w:b/>
          <w:i/>
          <w:noProof/>
          <w:color w:val="00B050"/>
          <w:sz w:val="28"/>
          <w:szCs w:val="28"/>
          <w:lang w:eastAsia="es-ES"/>
        </w:rPr>
      </w:pPr>
      <w:r w:rsidRPr="009C1D9B">
        <w:rPr>
          <w:b/>
          <w:i/>
          <w:noProof/>
          <w:color w:val="00B050"/>
          <w:sz w:val="28"/>
          <w:szCs w:val="28"/>
          <w:lang w:eastAsia="es-ES"/>
        </w:rPr>
        <mc:AlternateContent>
          <mc:Choice Requires="wpg">
            <w:drawing>
              <wp:anchor distT="0" distB="0" distL="114300" distR="114300" simplePos="0" relativeHeight="251675648" behindDoc="0" locked="0" layoutInCell="1" allowOverlap="1" wp14:anchorId="0BC7BA17" wp14:editId="083ABDE7">
                <wp:simplePos x="0" y="0"/>
                <wp:positionH relativeFrom="column">
                  <wp:posOffset>1352550</wp:posOffset>
                </wp:positionH>
                <wp:positionV relativeFrom="paragraph">
                  <wp:posOffset>346710</wp:posOffset>
                </wp:positionV>
                <wp:extent cx="626110" cy="978535"/>
                <wp:effectExtent l="0" t="0" r="0" b="0"/>
                <wp:wrapNone/>
                <wp:docPr id="5" name="4 Grupo"/>
                <wp:cNvGraphicFramePr/>
                <a:graphic xmlns:a="http://schemas.openxmlformats.org/drawingml/2006/main">
                  <a:graphicData uri="http://schemas.microsoft.com/office/word/2010/wordprocessingGroup">
                    <wpg:wgp>
                      <wpg:cNvGrpSpPr/>
                      <wpg:grpSpPr>
                        <a:xfrm>
                          <a:off x="0" y="0"/>
                          <a:ext cx="626110" cy="978535"/>
                          <a:chOff x="1353583" y="0"/>
                          <a:chExt cx="626110" cy="979153"/>
                        </a:xfrm>
                      </wpg:grpSpPr>
                      <pic:pic xmlns:pic="http://schemas.openxmlformats.org/drawingml/2006/picture">
                        <pic:nvPicPr>
                          <pic:cNvPr id="2" name="2 Imagen"/>
                          <pic:cNvPicPr>
                            <a:picLocks noChangeAspect="1"/>
                          </pic:cNvPicPr>
                        </pic:nvPicPr>
                        <pic:blipFill rotWithShape="1">
                          <a:blip r:embed="rId17" cstate="print">
                            <a:extLst>
                              <a:ext uri="{28A0092B-C50C-407E-A947-70E740481C1C}">
                                <a14:useLocalDpi xmlns:a14="http://schemas.microsoft.com/office/drawing/2010/main" val="0"/>
                              </a:ext>
                            </a:extLst>
                          </a:blip>
                          <a:srcRect l="41963" t="4531" r="39804" b="70674"/>
                          <a:stretch/>
                        </pic:blipFill>
                        <pic:spPr>
                          <a:xfrm>
                            <a:off x="1394858" y="0"/>
                            <a:ext cx="509588" cy="979153"/>
                          </a:xfrm>
                          <a:prstGeom prst="rect">
                            <a:avLst/>
                          </a:prstGeom>
                        </pic:spPr>
                      </pic:pic>
                      <wps:wsp>
                        <wps:cNvPr id="3" name="3 CuadroTexto"/>
                        <wps:cNvSpPr txBox="1"/>
                        <wps:spPr>
                          <a:xfrm>
                            <a:off x="1353583" y="793986"/>
                            <a:ext cx="626110" cy="179070"/>
                          </a:xfrm>
                          <a:prstGeom prst="rect">
                            <a:avLst/>
                          </a:prstGeom>
                          <a:noFill/>
                        </wps:spPr>
                        <wps:txbx>
                          <w:txbxContent>
                            <w:p w:rsidR="009C1D9B" w:rsidRDefault="009C1D9B" w:rsidP="009C1D9B">
                              <w:pPr>
                                <w:pStyle w:val="NormalWeb"/>
                                <w:spacing w:before="0" w:beforeAutospacing="0" w:after="0" w:afterAutospacing="0"/>
                                <w:textAlignment w:val="baseline"/>
                              </w:pPr>
                              <w:r>
                                <w:rPr>
                                  <w:rFonts w:ascii="Arial" w:hAnsi="Arial" w:cstheme="minorBidi"/>
                                  <w:b/>
                                  <w:bCs/>
                                  <w:color w:val="000000" w:themeColor="text1"/>
                                  <w:kern w:val="24"/>
                                  <w:sz w:val="12"/>
                                  <w:szCs w:val="12"/>
                                </w:rPr>
                                <w:t>Pino de Oro</w:t>
                              </w:r>
                            </w:p>
                          </w:txbxContent>
                        </wps:txbx>
                        <wps:bodyPr wrap="square" rtlCol="0">
                          <a:spAutoFit/>
                        </wps:bodyPr>
                      </wps:wsp>
                    </wpg:wgp>
                  </a:graphicData>
                </a:graphic>
              </wp:anchor>
            </w:drawing>
          </mc:Choice>
          <mc:Fallback>
            <w:pict>
              <v:group id="4 Grupo" o:spid="_x0000_s1026" style="position:absolute;left:0;text-align:left;margin-left:106.5pt;margin-top:27.3pt;width:49.3pt;height:77.05pt;z-index:251675648" coordorigin="13535" coordsize="6261,9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u5VldAwAAjQcAAA4AAABkcnMvZTJvRG9jLnhtbJxV227bOBB9X2D/&#10;gdC7I8mWLEuIU6ROGhQodoNNiz7TFCURlUguSdkOiv77zpCy3VyKdvtgmbcZnjlzZnj55jD0ZMeN&#10;FUquo/QiiQiXTNVCtuvo08d3s1VErKOypr2SfB09chu9ufrzj8u9rvhcdaqvuSHgRNpqr9dR55yu&#10;4tiyjg/UXijNJWw2ygzUwdS0cW3oHrwPfTxPkmW8V6bWRjFuLazehM3oyvtvGs7c301juSP9OgJs&#10;zn+N/27xG19d0qo1VHeCTTDob6AYqJBw6cnVDXWUjEa8cDUIZpRVjbtgaohV0wjGfQwQTZo8i+bO&#10;qFH7WNpq3+oTTUDtM55+2y37a3dviKjXUR4RSQdIUUbuzKgVUrPXbQUn7ox+0PdmWmjDDKM9NGbA&#10;f4iDHDypjydS+cERBovL+TJNgXoGW2Wxyhd5IJ11kBm0ShewtlpE5GzLuttXrcs0X6B1fLw6RoQn&#10;QFqwCn4TTzB6wdPP9QRWbjQ8mpwMv+RjoObLqGeQUk2d2IpeuEcvT0gegpK7e8HuTZicKZ8fKZ+T&#10;9wNtucTY8DweCQYUA/qg2BdLpNp0VLb82mqQNfDmmXh6PMbpk9u2vdDvRN8To9xn4bqHjmpIcurV&#10;iptToFATzzT1CldBrzeKjQOXLhSg4T3ErKTthLYRMRUfthz0ZN7XKWQdit/BfdoI6fydoIsP1qFq&#10;UCG+Rr7OV9dJUs7fzjZ5spllSXE7uy6zYlYkt0WWZKt0k26+oXWaVaPlwAftb7SYoMPqC/CvFsTU&#10;OkKp+ZIlO+obQ9AUAPLaOkIEmSFDiNUa9g+wjm0kS8slqBUykOULCBGYW5SrJIsIdJQiWRZZELh1&#10;hjvWoWvMyjERIcMW6gn9PqugdFFmqxx65rkWkCWsozwp8xXshDp6UQkgFGPdHVcDwQHwD3A94XQH&#10;fIcAj0cmSAGERwcIsdyhCdujImD2a7RiC36tfXmpAQR0exY9UBf6zIJsRlob9REinLqNP4ethrjD&#10;W4W9AalE+x/yde4dRQlpWAbuj6R933zSokwK3/FP7eN/kkYrqbCWkMwzKBy5w/YwId2q+hEC2MOb&#10;so7svyPFZmJcv1FeaV5M+np04MlnBc2DzeQVMuBHvufD6Mmj8v3cnzq/olf/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Hk2gDhAAAACgEAAA8AAABkcnMvZG93bnJldi54bWxMj0FL&#10;w0AQhe+C/2EZwZvdbGNridmUUtRTEWwF8TbNTpPQ7G7IbpP03zue9DaP93jzvXw92VYM1IfGOw1q&#10;loAgV3rTuErD5+H1YQUiRHQGW+9Iw5UCrIvbmxwz40f3QcM+VoJLXMhQQx1jl0kZyposhpnvyLF3&#10;8r3FyLKvpOlx5HLbynmSLKXFxvGHGjva1lSe9xer4W3EcZOql2F3Pm2v34fF+9dOkdb3d9PmGUSk&#10;Kf6F4Ref0aFgpqO/OBNEq2GuUt4SNSwelyA4kCrFx5GdZPUEssjl/wnFDwAAAP//AwBQSwMECgAA&#10;AAAAAAAhACYAGr0czAAAHMwAABUAAABkcnMvbWVkaWEvaW1hZ2UxLmpwZWf/2P/gABBKRklGAAEB&#10;AQDcANwAAP/bAEMAAgEBAgEBAgICAgICAgIDBQMDAwMDBgQEAwUHBgcHBwYHBwgJCwkICAoIBwcK&#10;DQoKCwwMDAwHCQ4PDQwOCwwMDP/bAEMBAgICAwMDBgMDBgwIBwgMDAwMDAwMDAwMDAwMDAwMDAwM&#10;DAwMDAwMDAwMDAwMDAwMDAwMDAwMDAwMDAwMDAwMDP/AABEIA7MC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D/gn5+w98I/F/7GXw51XW&#10;vhj4E1LVL3RopLm5u9DtppppOQzM7ISSSO9exf8ADvX4HsMD4R/DfGen/COWn/xuof8AgmLH9q/Y&#10;J+FsnJ3aFEcnqeWr3oWe6qhL3UxSjqeFp/wTx+Byn/kkXw16Y/5Fu06f9+6G/wCCcnwKkX5vg78M&#10;W9M+GbM/+0694WzANSfYtoqucnlZ8/v/AME3/gTKBn4O/DMBfTw1Z/8Axumn/gnF8Bzx/wAKb+GP&#10;Xv4Zs/8A43X0ELLjpTXs/wDZqvaD0PAD/wAE3fgKv/NGvhf6ceGLP/43SN/wTY+Acjbm+DPwvb/u&#10;WbP/AON17+1pgdPyo+x4XpS9oGh4AP8Agmf+z+T/AMkT+Fvr/wAixZ//ABun/wDDs74Ak/8AJFfh&#10;f/4TNmM/+Q69+jt1OKkFqARS9oxWR8/L/wAEyv2fz/zRX4W+h/4pm0/+N1ZT/gmf8Ajg/wDCl/hf&#10;8vTPhm0OP/Ide+pbDGKmS23Cq5mHKjw/wt/wT1+Cfg/xBY6rpHwl+HWlapYzLLb3dp4ftYZoHHRk&#10;dYwVPuDmvahoEY/hVfQD0q1DbbZY+P4h2rWngct8u36f56VpGVy4+Rh/2Grdfmpo0GNedvX9K3kg&#10;2L+NOaDPStOUDnxoq5+631zTk0iNVO5fm7ZrcFvg5/u+1IIOD9aOUDFOix4xtpBoUY/h/ADpW0Lf&#10;GPl57U5Y6OUDFfRo8D5fzFOXR49u3bgDitjyMt0pwi4o5QMVtGjc7dnH0oOiRj+HjtjtW2YsrSrB&#10;vH+NHKBi/wBkqVHy1FJoMYO5V69a6HyBj698U0wYb+9uFHKBhjR0XHy/hmkbRY2DblrbMH70Y+Wn&#10;NB3x+NHKBhro0ORhc+3rQ2kRgfd7/lW40W0Z6e9NNvvP+z9KOUDDOixlm+Xih9EjxzGu3sfWtz7K&#10;oPAoNso55o5QOf8A7CjB4jpf7FjLZ2L6ZNbrW+G+nWmvDgUcoGKdBhP8FNOgwlvuL0rdFuMH5aRr&#10;XdRygYf9gw/N+7GaI9EhUfdFbgtcL6+x7UfZsDpRygYn9iwhvu0/+xoMnKc/StgW+09KPs2Dn+lH&#10;KBijQ4T/AMs1/KmtosLceWvFbvk/J92mC37frRygYqaDD3jX6EU7+wrcH/Vr9K2hBjPb+tBt8fh7&#10;UcotDF/4R+EnIjHr0pW0KHJJjXH0rZEPFO2YIo5RmG2gQlThcexFA0KED/Vr27VuNBg4x+dN8hdx&#10;o5QMU6DCw/1atu9ulH/CO25IbyVz0PFbqQYB/l6Unlc4o5QMI+G7Vx/x7xsc9dvSmf8ACLWZH/Hv&#10;F+Kg10AtNqbf4aBbc49qOUDm5PCdiy4NpbY9DGOac/g/TyMNZ2v/AH7H+FdA1qMGhbfzB9PajlA5&#10;7/hCtNx/x42vp/qV/wAKY3gTSSMf2fZ/XyF/wrpmjBX6U37OpX27UcoHLyfD7SW4/s6z/wC/C/4U&#10;1vhvosyYk0nTm+tun+FdQbbacKeSad9nwu3uO9HKByJ+F2g7Wzo+m4xg5tU/wpsfwp8PooRdF0tV&#10;Xkf6In+Fdd9l5pzWvNHKByEnwm8OzjnQdHx2zZxnP6VFL8HPC8yfN4d0RvQGxjIH6V2YtcUqWtHK&#10;BxI+DPhZV48N6EPpYRdf++aP+FNeFgWz4b0P/wAAIj/7LXbNFtNI0HOfb0p8qJ0OGm+B3hKUfN4Y&#10;8Pt7HT4v/iar2v7P/gmwjZIfCfhuFWOSsemQqCfU/LXoJtt2M+lILLJ/lRyodkcGfgR4PP8AzK3h&#10;35fXTof/AImmn9n/AMGE5PhPw306/wBmw8/+O13wtsMfWnPDgf8A1qXKLQ4H/hn7wSRz4Q8M599L&#10;h4/8dqCb9nbwOX3Dwf4Z3Lx/yDIcf+g16GbfNH2bJxRyjsjzsfs8eCVx/wAUf4Z55P8AxLIf/iab&#10;P+zl4HnjZG8H+GBx1XS4dw+ny16IbPB5oe3XH+19aOUNDzZP2cfBGxVHg7wu20YGdKg/+Jrhb3/g&#10;nl8E9Tupbqf4V+A5ZpnLyOdHgLOT1J+WvoF4PmHv1qi1uoNZz0GeDr/wTn+B6r/ySjwCfT/iSwcf&#10;+O0q/wDBOz4Ihf8AklHgD/wR2/8A8TXuvkN2AUe9PMC4/wA81nzE6Hg6/wDBPH4K9P8AhVXw/wD/&#10;AARW/wD8TT1/4J7fBWM7l+FPw/z/ANgK2/8AiK90NuDS+QtHMGh4Wv8AwT6+C4A2/Cv4f47/APEh&#10;tv8A4in/APDvz4MNjHws+H45/wCgDbf/ABFe5CFR2oECgfdo5g0PE1/YC+DI4/4Vb8P/APwQ23/x&#10;FNk/4J+/BWY7pPhT8O3YdC3h61P/ALJXtywKw6Yp4gxRzBzHhy/8E/fgtkf8Wm+G+P8AsXLT/wCN&#10;08/sFfBpFUf8Kp+Ha+w8O2n/AMRXt/k4/wD1UNFk1XtA5j53/wCCb+if2B+w/wDDOy/59dDhjIx0&#10;Izn9c17pGu2vJ/2KrmGb9l7wW1uP3f8AZy7QOmNzV6xHJtrmjoki5asmVMjH505gET+tRxsx57U5&#10;iSpG48+nar5hDgmRSMu2kVtoxu/Oms/94/TijmARdu/FPb5ajCBOgA3U4njb261KkHKOC7RTsKG9&#10;6Zv+b9KUHBo9oVyliP5V/wBqnffWo0kwf8akV+fwq7oz5SSD/j4h/wB8VuSjlvr3rFtm/wBJh7/O&#10;BW267i31rWmESIx7x0/KhV2rRgrRn5a6CgcrjtUan+dOkHJpo9fmx/OgAAwVpwGKRuRSZINAtSTH&#10;yClxlaQdKcpwP/rUDAjb/ShTub+lO3bh15pqtuX6mp1AkX7gpoXJ/GnAZHWmng/4VIA6ZNMc4/z1&#10;p4OR/SkKrndVRAThm43Z7cUY5HPGKC2B/e/pQvTn71GoAcU1F2n6dKc5z0/Ojb831p6gNxk+lG3O&#10;3tTgMMeDTSM8f1pgATdn+L3pCm0UoXH/ANandaV0A0pxQqYNOI2im/zH60wG7NxFOYYWlU/560oG&#10;T/WgCPy/0p2zA+Wmt1pzfdoAbswf0oMeW/CnRjJoPzPQA3Z/3z2o6U5uP8PSh1zQA0rxSLED/F74&#10;9aXOKFGB/X1oAKAvejIUbmOFXmpOw+6Rjg0ANUfLRt+Whj81AG7jpQA0jBowD/X2p5Xtmk27TSug&#10;GqmBShd1OZcfXvSZx+dMBGj+Wk2LinF80BSV70ANx2oZOfT+tAGX/rTtlAtRqrhVoBx/SneXxQE4&#10;oGJjcf8AGgpz/wDXoYZ//XStxigBqrgUDk07OQaHoAa0eDQPkoAyacfu7f5UC1GgZH60FOP6elKv&#10;WjHFAxD1pjR0p3fLRtyOf1oFqII+elZ0i/Ma0FXDj68VRlOXb61jVFqR7KNnFOorEkbs4oVcU6ip&#10;5gCgjApUcD3PrWUnjO1Txb/Y0izRXLRebG7p+7uF7hWHGR3H0qeYpI1guVpVXbSLJj8s/j/nFPD5&#10;61XMPUaq4pcZp2c/doUqnUZqfaBqfO/7BM+f2SfBHX/jwxn6SOP6V7RG2RXiP7Ar7f2S/BKH/nyb&#10;8f3r17VF8v8ASpfYv1LCNzT9xqJSDT8/LUlDskikVuTRRQASNsH/ANagHFFBGKAHBhSMcmkYCk2C&#10;gB6ybVqwsoLLj8arquRU0SfN1xVdBcqLUBzeQe8g5rdnOZG/2awIP+Pu3/3xXQSD5mP+RXRR2IIX&#10;HA9+aQvgCnuMHqT7U1h/kiulbANLbufWkHXvSKuDTqYtQzigDdj/ABppOGoVc96A1JF6dfzFOB4q&#10;PH/66lVML81JjEfk/wD16Nu3tTiOPbtTfuilqA7ov60bcjNB5Iox781IDQadnJ/zxSMvHtSZ2igA&#10;IwcfjmkYZFO/5ZmkK5X+lVqA0naP/rU4FXNNY7m/SgjafeqAc5yO/NMxinh8GgjofWpiAhAGf8aX&#10;Py4NNDYP+96UtGoC4U/jSbfwpTu5oZsrT1ATPfPX1prNmkJGf/r0McCmAU3dz7fSms+B/SmmX9Pa&#10;gCbNBPP6Yqubgce/vTxLhaAJad0Heq6zVJ5ucUASOcmkYYpGbAoD470C1HAZH+cUMf8Ad444pu73&#10;pxHB7UDFC/LS4wBTV5SlPH/66WoCng/pRTQ2T6/0pdu78+vrRqAucUHpQvyihgD/APXpagNDYB/x&#10;oX37U49f/rUHmMenajUBjqS3FOAOcdjzwaU9KCcA/wCyRT1AB8pP3se9NU9/bj86cRx/nmgrxS1A&#10;azY7/N3pSMtS4/ho+77UagCfMv8A9ejy2LUKV2n+VOdsCjUBuz1HFNbIHP4CnMNhx19/SmuTxtxj&#10;PenqAIcigfL6n8KVcHn9PSmXMsduvzMFDEDJPU0wFLZpCu4UpOT6imsMn/61Ji1EX72az5D87fWt&#10;FFxJzyc1mlfm9eawrbBuIGwaQvhQcfh605ogTSeTg8dO1cvMMaZOcben6UAmQcf/AKqdt4pwX+XX&#10;0qR8pGq4HP489abJaxzOrNHGzRnKkjofapsc/wB739aPmzytAuUaOV/z/OgHNOEe5FzQo2j+XNAc&#10;o0HBqTPtTS3PTJoUZH3aA5T8d/2F/wBsL4lTfGjS/h3D4hS38O288lvBH9ljZ4U3FiM4z1J5P9K/&#10;R+ytPELR8+JJs/8AXslfk9+womP22bNv+nyTp9TX65adnav0orStOyOinG61I4rLxAB/yMk2P+vV&#10;KlFn4iH/ADMkn/gKlXowRUuWrGUmjT2aMs2niLt4kk/G1SnJaeI8f8jI342q/wCNaWWzSNuxWfOw&#10;9miibPxHn/kZD/4CL/jS/ZfEjf8AMxEf9ui1ey1HzVXtGHs0Z50/xMW/5GRvxs1pwsvEgP8AyMn/&#10;AJJpWgrNThOxl2/xYz0qfaSD2aKMVn4iX73iT/yTWpFg8Rkj/iov/JNavoWyaUUc7D2aItCPiAeK&#10;dPE2uLNA0674/sqrvHpnPFetyRlHb/OK8v0N2/4SfT/+uwr1q4QstdmFk9bmNaKRnyfMfrUbsx4q&#10;c/5FRN8smfWu5MxI23D/APVQhYCpG+XmmqvT5elVzAMBYj+hp0YZuvFPZeT96nKNv1o5gI8EgdKl&#10;CsEpQm1e9OobAjAaht23P86kI+RaaEyvt2qQGqzEf19aPmx/vU5RtOKcV45oAjRWJ/2f60EtxUh4&#10;H9KOooAh3tnqaVspzkU+RdopshbZ60ARqzPxQWZm+gxj0p25lft065oOASe57Gq5gGk8U2WQhhTs&#10;YNDnI6flRzANSRkP605mbqKCeDx39aa77RRzAIZm/wDrUjPu7imySqR6VGZMoe3anqA4ynd9e9Qi&#10;5aMH60yS459qzNe8SWPhvTpLrULy3tLaLlpZpAir9SeKXMVymm14xqK4vW8tvm7V85fF7/gqR8I/&#10;hJcNbN4gbXL9WMf2bSIGvGLAZIygI4HPJryy7/4LrfCGCaJLqx8YWiyYBZtJdghOSAduecc8Dis5&#10;VlEpQvoeB/tQft1fELWf2kPFl3Fr03hG38AXa2ltpUdxKkV5GkgbzpxgblkHy8A496/Rn9lP4z6l&#10;8d/gL4d8Vavpp0bUNXthNLajdtQ5Iyu4AkHqCQOtfhb8fP2uNH+Onxd8c+Ktc17X7e48UAW1qq2D&#10;qul28T7otmCDkYB5wea+2P2E/wDgs54f8IfAyz8P+OZvFXiHXtDEsceoQ6VIxvrVMbHY9nC9a8bB&#10;VKqxFR1W+Vu6utPkehiadN0Yclrpa23ufp/9oJ/i/wDr1ILtgy9Pevibw1/wWr8A+IdSjtYfC/jg&#10;SySiA503cVYrvHAJJyvPHQelfQf7Pf7XfgX9pvR2uvCutW91PASs9nL+6u7Yg4IeJsMOfavajUT2&#10;PPdNo9XNw7Fcehp8c7Z29cfpVWO4DDhqlinq+YnlLUcrnP8AP1qTzW21XEv4e/rUrS/Jx171RI7z&#10;2PbFKZWx/dpVJdaEXJx0pagDytjjH1o3NtxUhXA+9mhFxS1AaNx70uWzTtuT+PrS9P8AH1o5gG5b&#10;bSBmWLpTpPl/GlXJo5gI1kbFBLD2/rUgBB/+tQ530cwDFaQkfpxSxg5565pY1wf508cg1IDGyvGR&#10;zzTHlZe9PLYNIyb/ALy7qpbAIqsvTv1pDIQuKcOGPU9/SmXskkdpIYI1kmxlVZtqt9TRqAKW7/hS&#10;h2ZT/nNOh8xoF8zaGwMgc80H/d/+tRzAN+YD9KbJF5w+ZVfkEZGeamxuHX8fSmgYVuPxo5gGsW9P&#10;0oXdijbx/wDWpyfL1/hqbgSQQs8v8P415PPJ4jkvp9uvxxR+YwRfsanaM9M55r160y39K8plci7n&#10;/wCujfzrjxcmrWNaMU3qVWfxEOniFM/9ea/400HxI4/5GJf/AADXj9auAtRuYGuHmZv7OJTU+I1U&#10;/wDFRD8LNef1ox4kHH/CSY+lmv8AjVws1ISSKOZh7OJSdPEhH/IyN/4CLSJF4kA58SNn1+yJV4Kc&#10;UvzYo52Hs0UZIPEn/QzSH3FqlCW3iI9fE0u7/r1Srw3Yo+ajnYezRRe18QHr4lm/8BkpDa+Ie3ia&#10;f/wGSr+Wowxo52Hs0fi7+w5rMdh+2xZyzyLHEt425m6DJI/nX64ab420lk41G1/77rwL/glf8IfC&#10;viL9m231rUPDuj3mqNq98gvJbVGm2rOdo3EZOK+rbf4eeH0G1dHsFx6QiuipTbd0TTqJKzMGLxnp&#10;IH/IQtv++6kTxlpLD/kIWv8A33XQL4A0Ef8AMHsP+/IqQeAdBK/8gew/78is/ZyK9rE53/hNNHA5&#10;1C3/AO+6D410Yr/yELf8HrpB4D0D/oD2H/fkU0+A9Dz/AMgew/78ip9jIftEc4fGejj/AJiFt/32&#10;KevjPSCB/wATC1/77refwJoKr/yB9P8A+/Io/wCEG0P/AKA+n/8AfkUexkHtYmKPGOl/8/1r/wB/&#10;BQfGGlb9v2613Y/v9q2j4I0M9NH0/wD78inf8IRogP8AyCbH/v0KPYyF7aJjp4o00D/j+tfT/WCp&#10;E8Sacf8Al8t/+/grWTwZonUaTY/9+R/hTh4I0Mt/yCbH/v0KPYyH7RFHQdYtLnxRpyx3Nu7ecNqh&#10;xk169NJ8nuK830nwfo9prdnNDplrHNHMCrhMMp9q9Akk+Y/lXXhYNbmFSSewxxvb9c5pmVLGgtk0&#10;L1rtMRoHA9qFGHpTgr6c9aC+6gBN20j/ABpyyLn+npTf4vu047R2oAfvpY3+96UAYFCp8xoAcGVR&#10;3o3cevtTQM7en50BORQAv3Dn17Uu5csKbjK5PagIpHfj2oAN/mcUUbVPrSouPpQAgprDH+NOIH+7&#10;SOu3FADM4HTHvQxVh/hTmPyn5aax5H0qogMH3v8A61J/rEP1pwGfyFDgf40coEbfJj/GmSy7P8Ke&#10;wUiq86qVo5QI5p8muC+Mv7Rfg/4C+GLzVfFWvWOk2tjF5zrLKPMYdtqfebJ4AArl/wBu/wCPtx+z&#10;V+zR4k8Taa0R1mKJbfTI5E3Ca6kYJGoX+I7iOO9fjl+0T8VbjxT46muvFWqP4g1bxBFFa3supWPl&#10;XFncBhthtskBBtO7P8PXJrmxGIVGHPI2oUnUlZM+8vjH/wAFzfC+hwT/APCFeFdb8QeRPDBJd3yG&#10;wtoGkPVwwMuB1yEI5r5Z/aC/4KHeMP2oNPhj8XW/hvStB8P3EurDTfLnaPVNh2RROWCq6nO8EjHH&#10;Q1znhjw18F/Bej3es/ET4tQ3V42ZIvDXhN/tF1kjAR7lgzFuADt+UetecX/xjXxnqet+H/A+jt4c&#10;0S+ijeGzuLltR1C4ZCRud2IVflYkrkjivM/tBxl+9ait7Xu/n0R7H9lVZUpVYRbUbXdrLU2fh78P&#10;dV+P3jE2Gj6PDNCz/brm0e/Frouiq4yGdsKu88fKOcY612nif9jHT/CNpHJ4k+LPwK0i1jDB4kzc&#10;SQg/3QR8zZr4o8a6z4q8O+Iryy1CHWNO0K6lWX7I+6O3lZAEDsvRhx/EOM1panoOnNPb6lHDawxQ&#10;hXldIh90fQevevn62MpU9ayc3LrfT7j7DIuFauYUpTp1FBQaura26u7O2t/htodra382+TUYrx3l&#10;iu7S3SCKSLz9gYpn5UYDoc9c13HwB0P4X3F9qXhnxV8Rp/At9p9y8cMsvh6O6tpozyF87cDnBwQe&#10;D2qv8EPCN14l+H18w1q1js7ghBEtuGbcAQYm3csuOQFIyea8X1/wNcaB8ZZm8yT7EZtiTSoV8xwO&#10;Qo5/U1Mc1otcu7jq01pfyflscODyGVbHRwzdlJ2Ulb028z6w134FaHpdq154H+LngHx7eWrb10+C&#10;f+ydUbjGYyDgsBxgnJ7ZrmPhZ8bL74Pata654SuP7L8S6JYSjTrq100zSajgsZYbo8bipwCSeRzx&#10;Xz54k09bzUrWS8SKSPJJ/dFmY5/WvRv2fbXVvDGi65qMOmeJLW0mtnGnyW0i+Vtkba25GBLdvlXn&#10;Ga6MDmlOVSMl7qe+t1+PU6eJuE55fB+8p62WmvfVdj6m+EH/AAWK+NV5rcd9eat4V1a1+2Ii6XJa&#10;C3a6ibAYCVXYIytxyD6mvrT4Xf8ABZPQb9JV8b+FtX8Lx2d41lc6hCy3ljE42nO5Tux8w52+tfnT&#10;8CP29fBUnw2t/BfxH+Cel662ixvAusaU62d9IoJyXPynfz0LEe1cf4l/ac8HfCrx1ZP4Jk8Q2ujz&#10;y+bJp+txJM1nJsKjJjISVSrEZOG47161HHckm3NS8tml/XmfL1snxPsVWdJxj3tp95/QD8M/iloX&#10;xe8JWmveG9Wsda0m9UtDdWsokjkHfB9a6lHwV+lfjj/wTx/aQ1L4BfFnw3qFpeap/wAK91y4Gm+I&#10;oBtexgv7jDwzQL95VOVzjOMnPNfsRaSpPCrKdwcBlPqD3r2qNVTjzx2PCqR5Zcr3L0TcVICD3qrE&#10;vBINTKP4s4/xroMyYtml34VaYU3DOe1KVDr1qdQHB8dO3enxkZzu47e9RIi4/Q08xqB+FHKBITuH&#10;Xp+lAYeufao8cd/SjaFFLlYDkIP5etI2cjHp+VIifyoAxj/GnqA7Ix/KjzPu0qpj5qQdakAPPWmx&#10;yYNDgEmjZk81XqA4NuoAAbmmoFUe9OIyeaNQGyEM21aRGyTzntSlFIpAiqeOfxo5QHhgo/wNIx5p&#10;pjyvP5UmNo7570coDt/FAfPp+IphQMOvP1pCCi/Kcn61IF6zk5/hry6Uf6VP/wBdG/nXosU/kj1P&#10;8q81m+Enm3U0i69qaec5cqMbVyc8Vx4um3axtRkluPOWc/yxSdqhf4RsP+Zh1T8lpp+FEg6eItS/&#10;75WuH2czo9pHuWKM8VVf4SyN/wAzFqX/AHytN/4VNLu/5GPUvb5Fo9nPsLnj3LmM0Yqn/wAKnuCf&#10;+Rk1L/vhaX/hU1wU/wCRk1L/AL9rR7OXYOaPctk4pN1Un+EVw4/5GTUv+/a0D4R3Ab/kZNSP/AFo&#10;5Jdg5o9y9miqJ+Edwf8AmZNR/wC+Fpf+FSXP/Qyaj/37Wjkl2Dmj3PCP+CTdts/Y70tv+emp6g3/&#10;AJMuP6V9NIm2vnP/AIJWQeV+xr4fZgR5l5ft0/6e5f8ACvpBVwa79ziegRrzUix5HpUirnntTqfK&#10;LUh2fN/s+tK0e0VKBmijlGV3Td2prRZf+tWGTNNIwTUhdkIjxQsWTUxXFKVwaBakQjwKkEOV96dG&#10;m3inp97v61XKPmY7T4v9OtuP+Wgrp3+9+tc/Yp/p0H/XQV0Gcls+tbUwGn7vfijrTjwc04VoBGy/&#10;N/SlCUpTcacFB/8A1U7sBrJxTR8wxUjDPNAWkAbTtoUYHt60oOCKeOB0oAj257fhihd3fjBpxU4W&#10;nDnP+FAEYj3MPbtTwpx/gKQISM575pw/zzU8wEYXJoUYNOK5G38aNmBVABXgcf8A1qAMJ+HNLjC0&#10;gbaq/ljFADc4pm3n9cU/OU9aa3+RTQDW5+tRj5evf2qQtioycmrAjkbOfyqCRcj/AOvVl2qvON33&#10;enXNAHxj/wAFpL2/s/2ddBK28raF/wAJDavqs8AzNbKrZiZeD/y12DODwelfj7+2h8OtX1/xXDfQ&#10;rq+qNZ3Mhb+0Idl15RUFHZMY24BAIHOK/e79t/8AZ7uv2nf2dNe8I2UlnBqGoKklnNdFligmRgyu&#10;dvPBANfkj+258JfFf7H+s6L/AMLC0v8AtF78CO21Kzm82GZIhwgJAIx/dbqCeteJnEK7ilh4uUr7&#10;I9TK50oVHKq0tD488KTt4l8NKk8fktZyBVG0Jjv1Nep/CvxTcfDnSrnxJKtr9hvA8YjVt1yZVGMA&#10;AHrwetZ/jnUbPxfo+l67o8MNlcXgf7Z5aLIjckH5OTv4HbHNZMXi6Pwh4IWx0fUNQskbcrQXWxWJ&#10;PGQq7mOfpXwf1dSd531eqfTvqfqmacTRxGAhhqaSaS97+ZpaG5F45tvjp4R19JLTUhqi2ZW4TzQb&#10;ZsHcCMDcScdBXH+GJrcXOlrPpdwdJt5k84puZCD/AAkjr6+2Kr6Dq3iKyj/s21tf3bxsqTrY+XnP&#10;Od5K8H/azXYaB8PPFei6bKba6tbFY41u3YXw4XOPuqCMZOTnmtcTSoxcre6nsr7bdTx8tzjE0KTp&#10;Q15vif6f0yf4w2Wra1rVmnhW9jt9NhdZ0+zBopIpFONzZPznHIArT+MesWsnwz0tY2hvtY+1K1xd&#10;JZiFnKjJyo+bnPbqa5fxh4cuobmBpdcsbyVW/dlriXamf4lbHHtirNx4V8Sa3dWVq2tR3UjIxikj&#10;vGjkKgZIJKVk/ehCDatG/k36vqc9CpKhV+sxT5na3ZNdvMo+DdK03xB4vmtPEcH7tbdxBHO/2dpC&#10;SME7iNvsee9avg/4x69D460/wzptpNHp9qjWW1Cbh7NAT85ZeGOcfh3rB8SaPrHhfSvsd/Z29xb2&#10;rlYpJZ4buROMnaWwfwqj4H8dS6VA0y21wY4nJilSMwNC/HcDaUPGQa6qNOnySaipp7dk+6JzLMq+&#10;LxCq15tSVr95dOxY1bwJZ/DHx7eaadQkvZMb5ZJYzG6M53bSO+RzXF/Erw3d+J72OaytbqcybRGB&#10;DkSOenbvXRas978QfE13dXl5JayXT4kuFCmN27K2MkDjg9vbNejXPxBmHh7T9H0PSZNV220cckFr&#10;I00trKr4ADKCfmGOuMZNLDYer7aHs/em91t/w57eO4nX9kfUZJKKd79fS3l8z0T9n2wv7L4TxxQ6&#10;XdXV5dXthYaXeRyn7NZXu6NVSRM4IVtuXIIxkV+8nhOOeHw9YR3TK1yluiylB8pbaM49s5r89/2X&#10;/wDglH4hvb3wZ4m8UalY6Xp9rdWurXWiweYzymNMxpJxtDBtucf3cV+jFtFsAUDAUYAr77LKc4UI&#10;xqRafn/wD8pxzg6snB3X3FqJc/l19acOD/FQjYGKdXoHIOHyrTxwMlfpTQxz+tLnjbQAoXa3+9Ss&#10;3J47UnVh6UuNvP4ZoAFO0D5cZFO6Ch/mFHbFTqAN1po+/wA05l5/Qe1NZt/4cUagO28bew9qAQDQ&#10;OR796Cnfnpj6UagNdRu/ShVIbj+dBXefp70E7XNUA7AP+9QOaafm70qcClqAtNVcn+dKw2rx60gG&#10;fzpgODcdaaw3IfejZkn3FAG1B/s8UARkkGhhxnFOYYFNBwKAGqMtWIx5P1NbqDL/AP16wWOGb6ms&#10;agATTSuOM0Bsmm43D9axANmTSbeKWgdanlHdjdnFOC4WljYMu5aXqlGgrsQrnd+dMC7T+FSKMGlX&#10;lKmyHdkLL5YLeg7U9EV0Vm3c05pMShT95hux7U4Ln+9+FHKguzwH/gnhpK6N+yt4fhQY/eXD/TdP&#10;I39a9yUYFfP/APwTU14+Jv2OvCt591phcdfaeQf0r6CQ5H86IfChVL3JVOVp46fxVGn3VqQHAWtA&#10;HdumKaRvFOwcfypv3fSldANpv36V+Rx70vX3NRuAZwOab/y0p2OeBTfurScgHJ2qQR7g3bsOaj71&#10;NGvzZxx2q46oCxYLtvIV/wBsVvN9/gcfyrDsY/8AToT/ALY61vFQx6/QVtTFHYa52t/SgNihlztp&#10;wGR6CtBjcY/u+1Cn1FOHT+VOCbj70ANf5h8o/WhY/m659qcU+Q0AYHP5+lTzAC84+XpQoOc/0p2M&#10;L2pwGBt/u1IEZPTmjO4c/pTmHHFAUkt+lADdnyjmjGBnrTiuKEOW9vpQA0nHr/hQSNy/T0ode/8A&#10;nFKyYj+tVqAjjgf3qaRnpT2H7umbcf7I9aIgNHX2prcH+tSdD7/SmuuW/pVARuNwz+FNY7RipHGe&#10;PQVERt6/NVRAYwyR+uKhm4P+z3qVyCB39vSqWp30en2k9xMyxwwoZHY/wqBkn8qoBs+C/tXAfH39&#10;n/wl+0Z4Km0PxdotlrFlhjGJ03NbuVI3qeoYZ7GvJL//AILB/s52N5NBJ8UPD6yQuUcbn4I4Pb1q&#10;nL/wWI/ZvZT/AMXR8P8APH3n/wAKObqHKz8Y/j98L9L+Dvx88SeCdN8SQ32j+H9RNpbPZQmJJlAG&#10;VkZeSyk4Y59az7aKz8MzXEFtb2FuLWYAyR43zgryUZueO+PrX1Z/wV3+L/7Ovxl8G2viz4Y+JvCP&#10;/CaWd0X1BLNjBJqELZzlQuGYNhvU18A3fiLQ54rW6k1uTVppGyUDG3jg45/2jjkYzXxWZZZU9s5K&#10;9ntZM+owmKpunGMVZ7O7/qx23jDU7mC63WOqXNr84lSORhEpycjLZwR+HIrph8YLG6sZ/Mh+1XF1&#10;bfZ53jG1Cx4b7g54HU15zY+N/DFtHuXVNPt+Sf8AVb2OTkDc2TxWpL8VvDc0BjbW0ZW+YjzCoP5A&#10;V4dam7KLpSfyPtst4VlJc/1mnC+us77mxc+JrPWIbdbVjKtuuyMyW8k5EeeV3cYz61fi+J9r4euI&#10;ZF0O+uhDE8UT7mQKGPO0HjIAIziuQtfiD4RhTZFqFrHv+VgHb5qu3fi/wz5Sme9UIB8rFpAF/GsO&#10;R3s6Uj25cJx5OX6/T089EPvvH9ncxtCyagY5mD7ZNpkiIPAUgDIwRkMeTU3w+1u1s7HVo11BYZ9S&#10;2xwS3XAhH8R2qTnPTn0rnbzxp4PUfutXk+Y4+SRnHr0Oad/wlHh3U7Uxw6hpjM2SDIDCw+XA5X6e&#10;neu6nTlJKLhJJ+TPksyyCGGm6zxNObX8stfu6nXRwabrFm+oxsz6lMdzLax+XtYZG5XBweOSDX3p&#10;/wAG/PhjS7zxp4r1LUtSvLrXZrZYYrR7BRazW6OSsvnAYaRScEdRX55/CiDw74311NOl8XaPoNrO&#10;rG4utSnMKWj/AMLxuoy+O64zX7Pfs8/8FA/2X/2fPhXofhjSfiN4PtI9Ls44JGhVk85lXDOTtyST&#10;zk819BlOEnTq+0m7Lz3Pk8wxVN0fZcvvd0z7Rt18vGO36Vbir5kj/wCCuP7OuFJ+Kfhvb1z5jY/l&#10;Xpf7Pn7Yvw3/AGopb6PwD4s0vxNJpSo94LRifJD7tpPHfafyr6ZVIvRM+fPWomyKchqvFznHSplO&#10;09/8K0Aefb606MAD3pqH+dSKM8/1oAQjpjgetOHA+lDdKaByPpU6gOAzRsyDQDTwaNQGEFVX0zxT&#10;WyvPqenpUh+ZvpSMM/56UcwCLzTgflx/k0AcUgHy9M+1KQCMcdvxpCOPx9KV9uOPyo25ZqaAF6da&#10;CuP50Uq88f5FGoAoIH/1qYyfL/8AWqQfKPpTW+c0agNK55oOMU4/KKRl3U9QGjmmMcGng7WpHXLf&#10;55pk6jScuo96wJF+cn3Nb6jDisJzl2+prGoERhOB70oOT+FKRkU0fKKxKAfeoH7wfjS4+akX7xo1&#10;AMY+lBPyfyoI5p46r6dqnUBEGS31FOX5oyPwHvQpyGJ+n0oTP4UWYAYuOcen0qQoGX/dOKbxj5qc&#10;oAFULU+Rv+COV9Jqf7AHg+SRvmjutUgB9k1C4Qfoor6jtVZI9rt5h9cYyK+V/wDgjSnlfsAeE1bj&#10;/iYawcf9xS6r6qQ4as42SsOWruToeafu2p/9aoo+D0qQHPrQKOxI3T/CmO2B7U4nANM7c0SGJnH+&#10;zQG9fX1pQM/TFKeTWYBnLZozw35mndB9eaaTuO7pWmoDozg9PzqYDacfzqGPpu/iqwpyvvTiJ7E2&#10;n/8AH7F/vVuE8bvToPWsbTuLyP8A3q2Vfit6Yojo9xHzLjjPXpTs04/MuM9f0puMDDc1VyhDz/DS&#10;gj5qcR/wGm7eaOYADZSnqvzevFJGMKMZ/GpAOOf0qQGnBG3r3oQ8/doH3u1SKgVR7UAND8D5fWmZ&#10;+b0p7Ht701l+agADbh6f1oBwSfypwxigjd0/KgCJiW7UpDOD707b83uRR/F+FADT8qU0f99VJndU&#10;b/KKAA/KPwprtxTjyu3nmmHnir1AY3zdqST+lOaPHFREEfjVxAhZ8H0rn/iO3/FD61/14zf+i2ro&#10;JxXOfEZf+KJ1j+H/AEKbn0+Q1QH8tULobzUl8mFpPt0wZig5/eNUkhh8sKLeFev8A5pqyF77VNqs&#10;zLfzjOMf8tGzUfyyyDfnc2RX12BhH6vBtdA62FmtrY/8sYfnGMbRTbGxhUeW0cSrk9UFey/Bf9lK&#10;T4i6KuqarPJY2Mo/cqi/vJQO/sK9Msf2KfCtpLG8k2oXCr95TJt3V8rmHHWT4Sq6MnzSjvZX1Pcw&#10;3D+NrQVRKy9bHyXdaZbu23yIcD/ZFSHTbVol3Qx5A7oP84r6Q+Iv7F1pdxSTeHbyS3mXkQz/ADKf&#10;oa+fPFHhi+8K6vNZ3kLQzWx2spHU+xr1Ml4iy7M1fDNcy6NWf3HPjMtxOEf71ad1sM8Ef2fo/wAW&#10;vA93fR28emw67atc74QymMSLu3D0xmv6ANd/Zv8AhX8ZPAPiB7jwb4cm06W2MMU0FnHGZFMeRtYD&#10;rkjn1r+e2OaMeKvD4POb+MYbp15r9xv+Cbf7S/hXXPg1Y+DNYvmtda0R2dFnywu06q4Iznb3z0ry&#10;c1xEIY/2O10rHmxrO/Kfn74v+Enwh/Z3+LmoeGde0h4dU0ic7xcQmSNu6kexGK5rxL+1r4OtodUh&#10;0/wPppZVK2U7WsYyem4rj6HFfXP/AAV2/ZLn+Nvxh8L+JNL/ALJtRfWpiu7yBiTcqjYGexZV/SvD&#10;dS/Yg8Ff2Fbw3DXyTW65luhNjzfXOeB3+le5h3QnBSlua88uh81337Quqavo/wDZ8ej+H1EylC0e&#10;lxiTLDHBxXffDLSVvPC0S6locdtdRgIXltAvmgdwSOa9gPif4T+CdJjVG0OZvDseE2qJJQR/6ETm&#10;vJfGf7c0fiu2m09tDh8kTj7NOXwY4s9Sv97FeZnmU/XsK40ItSjqn5/8E5cRT54+87G43hTR76wm&#10;gNnajyyNoSFBnBOe3r2r65/4IHRR2P7SHxsgt4xDbrZaTtRECoOJumK+P9D1211i1W5s9kkcwEm/&#10;HHPr719f/wDBBNyP2lvjWvzKv2HSSOeDxNX5rw77WONcZt7PR9zKlXjN8sVay+93P1Rt328enapw&#10;c1ViBI5zVqM/J/WvvzoH53LTh0/+tSDlacvK0AA2568+vpTgOc/5NNx84qTbn6VOoAPm/AUdP503&#10;dvP0pwOVoAQnjPr2oz/tHpSkAmjucVIBnaPvZoIxxTkGaFTt+tADdm0ilY0vf6U3q9AADuJobrTW&#10;4c+lL940AL1HrTc4WnMuBTWFVqAA0h5/Kk6N/WgnA/pT1ARl2ik3fL/nmnYz97kCkbj6UwEH3q54&#10;8s2f7xroYz+9Fc/KcM3+8axqANLc0hfI/wDr0pHFN42j6VzyAAdjU5Xwv403PzUKcmpAdvyDQxwF&#10;pobFO3ZWqlewEkRxu3fWnCQk+1RK2c+9PjO7PH3aUWApGTT1OB97H9aa6rk05dwJ4qxanyR/wR6T&#10;Z+wL4T/6/tXP/lVu6+oVbBr5f/4JAH/jAjwf7Xmr5/8ABpd19PIeKzGWEbBqROKgj5FSr8wpaiRI&#10;TmmuvGaUHigk4/GluMXPP8qbljQn3acn51IACSKdsyD9KUR8c9Pak6o1aAKnK1LEuT+lRRHBqVEA&#10;bbk4HNVEC5pw/wBLh/3q2FKlsVjaccXsP+9W0pC8981tAmI/GTTutJgphs0uN53dKCg2ZNB4b60u&#10;OOtIOD0oAc3yE4pxP8qavFOUY/8Ar0ANUY2t7U6PADZ60AYIpOpH+1S3AUnPb86avDdKkbn+XNNB&#10;Yn9KUQE2c7vWlXlvwxQOM/Ny1BT5KoBrk4/Sij7ue1KRg0AIVySab04qTuaYPmNADd4YUxxnpTm4&#10;T8ajfqapXAD0qNxg/wC7TgTn0ofOaoCrOc1zvxEY/wDCG6v/ANecv/oBropjjdXP+PG3+EtWH/Tn&#10;L06/cNaAfy/eGdBuvGvje40yzjb7RdatcRo3TrK2Sa+nfhr+yFoPhdVl1b/iaXmM/vB+6Q+w7/Wv&#10;M/2R57OL446zHOm6b7ZeeQzD5lPmsfwOMivq6ciQIOCxr4XjfiTG0HTwOHlyQ5U21u7+Z91w5ldC&#10;pTdeouZ3+6xThsotMtIoIUVIYV2oqjAA9Kcwzjn5s0+UN5hBC7e5oEQlA/h7GvyeTcnd3/Vn2vKk&#10;ktkRGRVG3bjcetY3i34eaL44s5odQ0+2uDMu0ybRv9ua3bhI1Yn+70z603asY/vd62w+Kq0Z+0pS&#10;cWuqdmZVqUKkeWauvM+H/jp8JpfhN8V9Dsid1hcX6SW0pPVd3Q+4r7Y/Yy+JNn8KP2jvC+r6kyR2&#10;EcptrpmXKokg2kn8cV8+fts6eJ/GXgSRuf8AT9n0712Nod33GG5Rz71+iYjOK2Ijh8bV+JL77Ox+&#10;OcRYeOFxrhDbex+tH7S/wlj+OnwdupNIkt7W+tZDJ4fliQbHcrjB7FH6/QV+IPjrS/i14m8V61Yz&#10;f27dTW91JaXccO4RqyEgqBx6V+vX/BP39r/QPG3w40fwjrjSf8JBoER8pvKLrLEvR+O4B54ryn/g&#10;pza3H7PFvJ8QNL0O2vdJ1x/3pslKxpcnPzyHtuGPqc1+oZHmEZwThrzfgzKnU50mfA/wo/YVuNe0&#10;SS+8VXc2kE5McMeN4GPvPngV0/gT4MfDT4LPNqmt67p+tyQBvLRnV1RPZB1bpXkHxn/bV8R+L9Da&#10;znkt9JsJztl8gFS+exbrj2rj7Oy8M6FYafqPiDxJafY7oLMEsw0skkWcNg8cjBFe9iMTGkv38+W/&#10;RGkafNrFHst/8edE8YfERbTSdPXT9OZBHG7AL5jDocDgZGPyr7Z/4IIrt/aZ+NW7Zu/s/SeQ3tN2&#10;r4a+EPjv4Mf2Le65b2moPNbF4La1vGLvcY/jx0XOfwr7J/4N1vEX/CVftBfGq+8mOCOWx0sJGpJ2&#10;AGfHX2r5XGZRCGLWPofDJWfr3Ob2DjUcj9bbdcrVlBVe1yRVpBxWhY5PuGnKMrQBkUfdFADyuQKX&#10;BAprHBA96cqfNjpip1AbtzzTj9ynMajDfNjv1NSA4feNAXn+uaDks3Wg9RQA7Ayfzozlf50A+3eg&#10;9f1oAaG7UqikIyO9Krc9aAEf5hRtxS+Xu+btSMfmHagAI/2aGbNHem4yeaADFApxAz3pveq5gA4A&#10;NMIpSPlP1ppyFNEQBeWrnnOS31NdCBubp3rniOG+prOoAmPlpv8AyzFOYcCmlsjpXO7gJj5s0g5z&#10;QTg/54pCvNSANtA69eKei4jI70ySMMuOvOakDZqUAKmM09Ov4U0t8xpVGT0qgJWBU8f55oXjvTc7&#10;8lqkTcPT8a01A+R/+CQxx+wd4R/h/wBO1f8A9Ol3X08rYr5e/wCCRgB/YO8Inkbb7V+/X/iaXdfT&#10;8Z3LWYFiPrUighahjOBUyNU9RdSRWwtOqOnZLVWoxw4H1oB5+b9Kbnb0oBx0rMCQAnvTkXcrUwHb&#10;t9aer7Q1aABXD8elSLnf/Oo4jk/hU2cH8KqPcUtixpxzfR/71bQFY2nc3kOf71barg/yraAokifN&#10;nOaCuefWjcMUZNBQcg0BPX14pw49qD96gACn/CnB9opqqwQc0CgCT7y00xZP8qCcLxSr/q/0pagI&#10;eB9aaiknrT2GH9s0hOKYDWX5lOOOlOU7v5U7qB7UNx/SlqBGx5NOHPSheWbn9KE/mKYAeDzUZ4bt&#10;UjDHSo3XPOaEA1jgrTXG07qkPK4HX+dRyLzgVUQGhuc9+lNkOKcxAPr/AEpkj7lqgK05rA8cLu8K&#10;6oMHLWkvT/cNdBMMisDxqd3hrUuM5tZR1/2TWgH80Pwj8Ww/D7483l3dsq266vdxOSfmRTK4J/Cv&#10;sWy8Uafc263Ed5a+S3+rk81drfrXwh4jWO28W+IgRll1i7GOu398/FRjV7prYKkkwjU9NxwPwrlz&#10;zgqGcRpV1PlklbbRrufRZXn08FF03HmT1Ptzxb8VNN8LXNj5zSTpqMojDwjdGnbJYcYrI0X4r3Wo&#10;fEvVtBk08xx6fCZ1nDZ8xexr5Y8AfGHWPAepr5Mn2qwZw8trN80b+v0PuK+svAXijQ/iHoE+vafH&#10;H9vmtvs82B+8TA+4a/Pc84ThlEP30OeMlbmT2d9LrpofTZfnEsZK0JKPk+3kc54U/al03xR4pt9H&#10;/s+7jnmmMO8sCox/+qu58LeNdP8AGNjNNY3S7beRoZQ42mNhwQa+ddE0pPgRDd+ItSj361eSSjTb&#10;MjmMZP7xvwrz/wAX/FrXfGCqk14sMeSxigAhQk9SQuM/U17H+oeGx874H3YJJczejfWy6nH/AKwV&#10;MOrYjWWtklsulz0j9sLxVFrHxQ8G6Xb3CyG0vVeTYc7WPqfpXepD8zMep7jvXyYdQl/4S/QrmZmk&#10;Zb5GJzycV9Q6XouueI9MGqNejS4Wj86G2eFd00Q6OGYcn24/rVZtwvUoOGDo68kdXtu7nw2bVKmY&#10;Yh19j1H9nH41TfAb4saV4ktYWuPsMhWaLp50TcMuf89K/TDxTN4T/bc+AVxocy282ieKoRCscEga&#10;e2bG7cwH3SpA4xn86/Hf/hO7bSLqOykvLO5u7htkT28oZWJGfmGfkx3yMV9J/wDBOz9ptfgl8Yol&#10;1RpptJ1QCzndOVV2I2SL2xngn0rPJ62IwM/Z142jffszhw8alJtTR4x/wUK8C+Dfgjb33w3m8O2d&#10;1qUJMEU6x+X5SKeJsjnJ6gfnXx3qvw5sNd1W3iW1lmhgiW0tIB8wjUcBcDrnr9a/dD/gop+who/7&#10;Wnw1sdbiUaNr3h0l4ZJdrNqULfM0e4cliM7fc18P6r8Qvhb8CdYGmzWtnb6naQqXMVrukVwMAMf7&#10;3FfpuH9hW5as4801c9FTly8sdj57+HX7EPiie7sYpbWPSdKkCu7kjdEhwSNv972r7/8A+CGvw7sf&#10;hT+1n8bdD02SSS0ttL0dg0jbmZmWUsc/U9K+IvF37Z/i7xZ4lvLXw1b7bNiBAEtvNmCjueO/6V9Y&#10;f8G517qWp/tBfGq41Vrp76ey0x5TMDuLbp/Wtc0U/ZLmslfYzt5n66WR/drVmPg+tQQ/dHXpViMY&#10;H44rwyGPX71PzxTAKeUzQMD14pwOBzTcYNOxx/WpYCtyKQR/vCe/9KEZZOd278adjOcVIAeKaME9&#10;KdITn8Kbn5ulADkGBg/nSuMg/lSrwfxofrQBGEwOAOOKBx2zTg3FNHJzQA4rjj2z1oA2j8Ka3P8A&#10;9ahDzQA48U0cc05cj0oJ+lACMflphXNOAxQy4H480ANbgc01huFOcZ//AF01etVqA1OCKwG6n6mu&#10;gxg/jXPucu31NZ1AGOcg0xuAv0pzEmmBua55ADDc1IOFxRn5qUNx+NRqAoH8qVRtFInJpRyaeoCk&#10;ct9aehYEfSmtzmhcpzmgCTJ4zT+agmulhhZ3OFUZJqRAsi85/wAaakB8i/8ABIuTP7BfhPn/AJf9&#10;X/H/AImt3X09btk18u/8Ej+P2C/CI/u32r/+nW7r6dglw1PoT1Lcf3uvFTIcqKgiOQKliRYxt56/&#10;lWbRRYQ/LS7DTEOBTt+O9PUSY5VyKUDHFIrYWjfzT1GOxg/hRjC0hkwaXORz6UtQJYhkfyqUL836&#10;1DbNlqlG4sKuOxMi1p3/AB+w/wC9W5uyf51hWA/02Hn+Kt3r9exrSIRHqMDmlxj2+lJnI9acWqih&#10;rcrSgYO1R9aTBLZ7HtTo+v1oAUHcPalxv4/Kgj5RSgFmoAXovfFHQfrSBaUrhfep1AM56UHk/d+t&#10;NHUc/pTihDfKaeoCEZP+FIVwfSnDCkevej+HP4dKNQGj/OKUjcOrUn1/SnAbhS1AQnCYUdfWmEYJ&#10;/KnsMio5Wy3TiiIDCcfjTccU400tgd+taRAZJzH+GKiI5qZhndmo2HPoK0iBWnUE9zWD4zTd4a1E&#10;HGPs0n/oJrfuNqmsHxn8nhrUP+vaTr/umqA/l219B/wnPiVQ2AutXoG05AHnv+lVLi48mYqowjc4&#10;J6VJ4nJh8eeJmXbltbvM4PH+uboPSqNzIJgq/N16+tfZYH/d4egSZJ9vxIwCgjtk9MV9Y/se+Gf7&#10;I+HUmoNJHL/azCVQn8AXI59/avk63slRzub7w4z2r6+/ZIuTP8F4V/553EkYI7jjH86+H8S5zWVr&#10;l2ckmfRcL2+tO+9mfOvxz8e3Pi34malNPIuy1maCJQfuqpwK44z5O9VUheCfWtP4p2C2XxH1qFfm&#10;23chyevWsV45IYtyNg/xD1r6/KKNKngaUKSsuVfkeNjqk5V5yn3YS+XdeINDRfl33yAk9MGvqjRI&#10;v+JLPpupT+dcXEawwI/EbquxUx2DcnPrXyrpsvm+LvD248Lfx5FfVmpWTajp/lxuiSqQ0bMNwVlI&#10;ZT9MgV8JxRmMsJmMZbxaSa/U86WIdOSZtv8AsyabP4zv44zd6bYiy2tEkKySMzP5e5DyQvGR6c0m&#10;r/DeD4SWumWNhqV9fRxmS3Y3Me1tyYOQe+M4z6Cuk8C/Hq1m8Zq3iBZtOnt9NSB5RA0kc0gkYkrt&#10;BOCMdcEUvxn8faF4yOnf2bcPc3ELPID5DrsUgdSygfh1qc0qYSrgZzjJPTTubV6ylSZ9r/8ABPD9&#10;tfWPi1cWngXxE1k11aW4NleSR7nuVTGVbnG4DGD3xXkX/BWn/gm5puv6hcfErwnaHTm/tGKDXY0X&#10;bF5bABrkADgq2QT05B7Gvmfwn4z1PwPrNpqml3U1jfafIJIJojho2Ffef7In/BRrR/iBaL4W8bWd&#10;5Pq2qYtld5POtr8txtKufkJ/I57dK8zh/iDltTqytJbPo/I58NiE1yyPh3SNR+GP7KpaGK5+0atM&#10;n74x/vpiOo56KDX0J/wQV+J3/C3P2rfjdrC2kdnHNYaWqKnTCmdRn345+td5+2t/wR18OfHuyGve&#10;CdJt/BfibJml06GQGHVoxjdgfdjkGeCODxn25j/giV8Io/gj+2V8cPD66deaXJZaXpCSW942Z0f9&#10;9uzyR17g45r7XFYqnVppr4r/ANWO7TofqDDytWEGBVa2boKtoeK4TMcOUqSM44qNflGPWnrU6gK/&#10;3qVVzxTJIxMnzeo/TmpM5P8AhUgRrEsOVUcU8DHb8qXoaAaAAjI/Wg8UEY6+uD6UH6d6AD+Linry&#10;PSmdAMU7eGNACPTEH978KkPJ4of5h8vGKAG5wfYikYY5pA+adnJxQAg+akXilIw23tQ3AoARhxQP&#10;uU45I/Gm96AGumDTWO4cU5m6j1qPGKroAL1rn3OGb6mugX71c7L94/U1FUBM5HvTW+XmlXrQTha5&#10;peYDCKcqU12+X9aFNZ6IBZRsHTPNO6r/ABUfMR+FAPy88UAOGFzzSxjnkUjcmhWyaoBzxK3y43Kw&#10;AI9afj5j8+33Hf8Az/Wo2XevFPQ7T3/OgD49/wCCRTf8YI+F1/u6jrA+n/E1u6+nImxXzF/wSKO3&#10;9hbw3/2E9ZH/AJVLqvppDg1UdiZF2A8f/Wqyh4qhFKI15ZVB6ZNXo2yKmUQiTKN1KRTE6VJjj+Xt&#10;SshdR2cUU30/hpy/NS5Skw705fm/LFNqReQetPUZJGuByPyPWpQPnzztqBFxVgOTVxJkWLD/AI/I&#10;f9+t7+FawbDi9h/366BDitIhEMnA/wAKXbvpWGBSoMEfwt6VRQBcr1/OlRee1GOW9jSoOe9AC/dP&#10;07UK2OaAN3WlQHLdPpU6gJ1+YD6j1oK5HehQRn5acp4qQEK5Kn2ph3DHWpJPu01U+XrVRAaOTu7U&#10;KSR/F16U4baB1o1AHG49aCPlPH0x0NG3Jo2FT6+tSA0PjjFNxuNSZK9B1ph4A9aqICMdv9KhdcPU&#10;0vX8etRu208jce1XEBr/AHR2/wAagflu3vUz8H1pjrkVcQKkwyT6e9Yni9yfDmodf+PeTt/smty5&#10;+VeeO3NZPiFN+lXS/wDTJv5GtAP5a/F8bx/ELxZubMf9t3o5GD/rmrMluvPSMBSu3HOO9dB8TZ/+&#10;Lv8AjqPDNGPEuoovHyjFw4wOK5qWB7pf7pUnp1NfY5f/ALvH0BrW5LLcAhufm7GvrX9jmCWH4Mw7&#10;tzLJcyMPpwK+RrOya5yo/hG7k9K+yf2WLZ4PgrppTdks5IP1r4LxOqWyuMe8kfScKxvin6M+ZfjX&#10;A9p8WteSSMqRcsQMYGMA1y8uIo1bruBPrXof7U9vc/8AC4dSfy9ivtYYH3hjrXm0uXHzbsLwMHpX&#10;2GQVfaZdRn3ivyPHzKHLiZx82Mj1G3sfEWizXP7mOO9jcyZ27RnknNfTNl8T/DmN0muaVIzD7xuE&#10;zGeygg9x1r5Z8UWCzwWCsy+ZJcLhSM55r2bw/wCA5PG0P2TRdDiuBZgfaJmCBpWYZzzjH0HFfnPH&#10;qpPFpzvse9w/w28fGVWUlGOzbV0r66Hox+JnhuG53Jrmlfhdp/jTU+K3h+acltc0n5jhALpPmP51&#10;47axaK+pJpcejXlxrEk4twcRKu7PKgZ5+pOfwre8S/Dj/hDhJY6noMNveXH7+IkxtgA4zkdDwe/9&#10;a+LxGFVBxVZSXMrrbU2oeH9KvpQxKk72sl0PRofiLoIHGuaU24bjm7T/ABq1afGDQ9MnhuLXX9Pt&#10;7q1kE0cqXiAowIKkHPUHmuQ+F3gbS7nwpBPNpVq0kjMSXiBZjk9a9T+EHw48P3nhJpLjQ9Lkk+1z&#10;fet1Y4DnHb8K48RWoUFfW6fkfK5fkUsTi54VSs431t2dj6y/Zi/4LK6fea7YaL471bw8sUkQsoNb&#10;hulEluWwA8qliG5AyQBivWv2JvGPh/xz/wAFPPjtfeGdY0nXNLfQNCVbuwuBcLK4jlDEupIJz156&#10;1+avir4d6FB4v1NYNJ02NVePaFhXr5a9scc19Xf8ECrGHSf2qfjNDbxxwx/2TpTeWkYUKf32fzr7&#10;TIc4eIaou70vd7mNSLo15YaX2b6+h+sFvgLVmP7v41Ss7jz1PHt9KuIe1fXAS7c/Snj/APVjvUec&#10;U5eG/nUyAd1/rQp2j0+lB4P45pxAI96kAxvBH50ZwcUmCwHbjk5pd2FxQA2VsfnRnnpmgjJpQuOP&#10;yoAVhuI/xp20D29jTeg6UNyRQAFck4oIIFL39MdaUDigCMccmnBuM0bc9u1NK4oAcGBHWgrwCeve&#10;mg4/oKfuz1oAQn+dMdNp/nTpOelMPyigBCcik6r/AI0oGfy9KTG6qiAzJDiueb5mb6mujA+auc/v&#10;fU1nVFqNJppQketOCbPpRXPyjG7OaVBkUu3FCjg/Wp5QG9MdenNSbcrTccVJjAoSAaq4FCjFIG2j&#10;pn+lPV/NGRQAFiqcde2KFDOflz704LinQttB3Dv2quUD45/4JG8/sLeG/wDsKaz/AOnS6r6aHNfM&#10;v/BI8f8AGDPhvv8A8TTWe3/UUuq+mlO2nHYmQthEJN0kg3SMSOf4Rnp+laNuvlrxgfSqduNpq5F9&#10;yk11BPUnU4anqST+lRjmph0/GpCQFsinLyPp0poG5acBgUtQiOxlqcowPwpqrtNP24FMoeBk1Mo2&#10;1Ggyak/jrQmRYsBm+hz/AHq30J2fQ965/TVP2+H/AHxXQ7fzqohEdE3rTiu89/rTd4C05WwPWmyg&#10;YbenehQTTu9AXYvalzMA247mnIetNHzY96M4NADjkd6aAwNKGye/50p4NSLUaRgUL06U48r25pMf&#10;L0oGIoz14+lBG00AkDFKQcVWoCUHrQR+NO681IDSOaaw55+UU5yfemsdw9fc1UQGOMp+PWmEbR6i&#10;pJFLgfrio5Pn7fjVARnkLximy/Mv4HPtUgbFMc5/GtEBWmTzQdwrL1mPzbSZV6shH6VqSnNU7qPC&#10;EmtAP5efjJpbad+0B8RreT928XinUgQeNv8ApD9PzrmLi32fMuG5INe5/wDBSn4XTfCL/goL8TtH&#10;ZHjjvr8arbZH+sinUMWH/A9wz7V4q8EiOvzBeCDnvX1uWSUsNHyCW5XQKI9vRuoPevsj9ma4+z/B&#10;jSV+aRWRmPHTk18fRCS6u0jjVW8xhGB/ePSvub4W6AvhfwDpOnsvzQW67gByGPJ/nX5x4qYiMcHS&#10;pdXK/wAkfXcI05OvKfSx83ftl26w/Ee3nClVuLYYHrgkf1rx1+qnI4Ht1/Kvpr9tzQftPh3S75Yc&#10;x285WWQDG1SOPzNfNzCNYmDLnH3cdQT619HwLilXyal/duvuPM4gounjZrvr95leIV8640tcM3+l&#10;pjHQ1718FPjNo3wuv9Tg1T7ZuuCjL5KhwoA78jFeD61ze6Pgbt14oyDj/Oa67UPCuq6n4jums9Pv&#10;7zy0RSIbZ5Nhx6gfzrw+JMDh8ZmkaGJlyxcfQ+nyHFToZFXqUdZc60+R1uieBdW0nXbfxpcabcJ4&#10;fju/tgnDozmMtwdu4nuOK2/iz8WtJ+K/ji0k0k3RW1stkglXac7z2BNdDqvxH0fW/wBne38O2t80&#10;2uyWyW62Qhk815AwyuCMdjXk/hPwTqfh/wASzfbNNu7NngBXzYWQt8x7EV83jqccXhp4nF+7Ol7s&#10;FteOmp6nC8/YZpSp0dYyu5Ps7PQ93+C/w4uNU+HOn3Ud/JCJgSUkiB28nirPh3xNrHhqG7sbe6sS&#10;lveTKWa1O5m3Hr81S/B74kJoXw50y1/s+6k2IcsZR1yc8HpU2g+GtW8SW1zqkFj9ogubuUorSqsg&#10;G7jjt9c9q+HlGblL2/w30/E+ZzmVP2jllH8W75uXe3X8R/g/Qb74g6jq1xdahaxzwzRxHy7YjP7p&#10;eetfVP8AwRF0Ofw9+2F8ZbWab7QV0jSSGWPaOfOP+fxr5a8IeKJvBGq61a3ul3Su0yPhHQgZiXvk&#10;E19V/wDBDXVW8WftWfG3U1tri1ij0/SbXEhBJYCUnocY6fnzzX0PC8aqzDb3eX/I8zFRwn1ROX+8&#10;ac/fzP1AtDtDeuc1ciXA/Wq9sm0cD/GrEY+X+tfpx4RMq5Pt1pyjbTQMinqvy/jUyAaX4+tL1HP8&#10;qGXcadjipAUNjrSY5z/k0MOPWnN1C9BjIoANvXrRjDCjO35abu+b/d4oAcOfzpQQKVfm9RTQNpoA&#10;T696aDT268nORTCNrfhQA40xjxj+QoGWWgcD3oAUHH+eaUuMfjTcD8BQRu/+tQAFvmFI3zr+NKw4&#10;/GkHK4569qAEFDHaKCxHHH5Uh+YVWoDM8j61zufvfU10Q4b6Gudbjd/vGoq7ANbt9KUD5aXHy00A&#10;iubUBS/LUinrRjLUkUgmUsvqQeMVIChcmnKNwo257mnKuFpx3AY5I6Cltjw2acOaavD+5p9QJT8w&#10;564oB5NIX3HjtQ/P/wBanqB8f/8ABJWPy/2F/C/+1qGsN/5VLqvpavm//gk8mz9hjwp73urn/wAq&#10;l3X0ggzSiTImg+X/AOvVyLhKqRLk/hVuI5WjoESZflqRTnFR5qRTgfLUhIcDhKcvTtUYORUi8ijU&#10;IklOU5am5pwPHX9KvUomiPSpB0qKIZFOLMW+UYHvTIluW9MG69h/366AJlq5/Teb6HP96ugHAqoj&#10;iO255P40d+nHtTSxqVQNtGpQ37w+tAOF57+1KFyV9qAuBQAdqdjI7UEDigfKpqQDbgdqD1NGPmp2&#10;6gWo11yKOgx3p2cim/e5oDUaNwbr+lOHOR6UBcf/AKqB940DG4HtTm4UUEn2pGOTQAp71Gw+f6VI&#10;33RSHjd/hQAwjNNIzxTt3zfrRIML67upHatAIXTB9aa64H0qRoyD+FNIDCqTAryrx0qtPHkGrbrg&#10;YGPyqGVc7uv4VpED8ff+Dj39mKbRvGXg74v2NvI1nIv9ha06qdsYJLQOx9ASR9WFfmo8Ssx2sA64&#10;4Xndn0r+mX9p79nvRP2nfgn4g8Ea9CJtP1y1eAsR80LEfLIp7Mpwfwr8Ufhr+zTpn7OvxU1r4c+L&#10;tHhXxt4ZkLQ3FyGddUtCT5VzCG4xjrt6EHk81VfiD+ysNKpKDkulu/n5HoZfg/rVRUuZR9TzX9nH&#10;9mq61PV7bXNctvs9jDiSCCQYeU9QSOyj9a+mrayjg3Z2ben0FWpbRof+We3sOMDFV2tTIx4/AGvw&#10;rPuIMTmuI9vX+S6JH6hluX0cHSVOn8/MwfHvgyy8f+HbrS7qPdb3K7Qw6qex+or4t+K/wi1D4TeJ&#10;JbO6RpInYmCbGFmX1H+HavvFUyoXbjb0wM1neMfC2n+MtMNnqllbX1uw27ZVBx7+x969XhPi6tlE&#10;3F+9Tluv1Rw5xk8MdFPaS2f+Z+dOppHLrWjtJCWiS9j3DfsPHPBwa+vv2cvEUOqTa5NcGG1m3RKd&#10;0v8ArQE4PNeS/tT/ALNln8K5NI1jSbpv7PfUI4nt5wXMRPI2nuO3NcH4zRz4idosKzIudpAOBX22&#10;Zyw/EeMhLDycYyjr5NdDPLaMsuyqvUrR95TW3Zo6bwHNv/aIsWYKF/tN9rgcY+avbPjv4rTw543s&#10;9n7+STTyuwthMFzlvrjp6VT+KPg/Sbf9m22uI9PsIrryYGE0cSq2e/NfP/gG3WLxBdZ+80KgEHOO&#10;T1/wrizKj/amGeY/CqPuW6u3U14ZiqGYwwc9faXlddLo9t+GeoRx+FrBvs99Krx7Rm2lYqcnjIXB&#10;+or0v4O+OdL0fwcsM175dw1xLkPEVON5PTFaHwEnt7b4NaAh8tD9lUFWYbh15rirK4juZ7qaOTcj&#10;XEkis2F2gsf85r4qtbEOVOcWrM+WxlOOS1nisO+dzbVu33C+IfENrd+J9fvlmMlrbsjtKsLFY0Ea&#10;liSB9a+9v+Dfn4TXOl/ALxd8Qr23eFviFrklxZBxgm0h/dp74LByPYivg/4feDfEH7VfxGg+DfhF&#10;rj+0PEF6JdcvkX5NJ04bfMcsOhYcDucgd6/dD4OfCzS/gr8M9D8K6Jax22k6DZx2VvGi7dqooUfy&#10;/Wvu+F8vlCLrTVui9F1Pn8ZGnOp9YT96erXa/Q6yAZqwF3CoYE5qwikCvsWcoo4FPA44pAopynDe&#10;gU4zWYCCMnvStgf7IpVbDL/P8aDyaAGhBjoT9aNvHrTsfJj8vajouKAGkZ3dccEUFsv+tOAyPwoj&#10;GCfWgAz8vegCnKPlH+cUMfLHXHvS1AjOc+vFG3JpW5P6ZpF9/WmA08BqDyoxUj8DP5VGEZiPbk8U&#10;AGd54/GhRhvajqfx5oJyT70AK1MY8dKcx4/xpuMCgBCeP6CmseP/AK9PNMAytXqAnQ1zshyzfWui&#10;6mudcYZvrWNUBF60q9B6e9IODSls1jqAY+agksOn0wMUHge9CkmjUBRT+gx/Km9DUgUdc+1GoDc8&#10;9Pam78DH6YqRRwc0Bfy96NRajN/tikJxT2XlvSmRhgOg/GlsM+Tf+CVce39hnwf33XOqN+epXRr6&#10;KHWvn3/glnH5f7C3gv8A2pNRP56hdGvoROtEdiZEsOc1bi5QVVi4b8KtKMKuKJBElX7tKDg0KeKc&#10;q81JQ7NOX71NA4p8Y/KlqTEenDVIvtxzUafeqZfariUTRjAp1NjFO61REtyxp6ZvIf8AeroB93/d&#10;rB08ZvYf9+t4Jx/OqiOI7dhKcpzUYTKipYz/AIUSKF+4tJ+PSlPSlAyOlSAhGRnjilzlaRvb9KO3&#10;egWoFcijZ/n1pxNBG4UBqNI4oQ8UNzQnegNQJ+agZFBGGp2c0BqNYb6MY60L98049KA1G7cLR1zQ&#10;tKq7aBjAcAcU2T/Z6+9OLZxQ68+461UQI5PvU1lLJnvUpTL00gk8f/rqgIDGT6VGq4qwyDvTRGHz&#10;0quYCnLB8vavmT/gof8A8E99P/bI8KWmpaXcR6B8RPDe6bRNYVejd4ZuhaJ+hHbqK+o5E4qGS3yK&#10;JxhUhyTV0yqcpQfPHc/EGPxtrHgXxxceB/iRpTeE/HFiSr2tycW+oKOk1tIeJEb2JPbHp0kObks3&#10;K7fXmv1F/ai/Y2+H/wC2F4KbRPHWg2+qRRgm2ulPlXli/wDfhmXDIR9cH3Ffn98Zf+CT3xy/Z3aa&#10;4+GWvaf8VPDMIOzSNbdbLV4V/upP/q5CB3bBPpX5xnHBMuZ1MDs+j/Q+2y3iiCiqeJ37o85NtvTz&#10;B97tVcxBWZW98ZrlfFnxY1T4Qutv8TPAvjj4f3G7YX1DSpXtXP8AszoCjD3FTWfx08E6xGv2fxVo&#10;LFgMK99GjEe4Yg/hXxVfKcZQfLUpv7rn1FHMcNUjzRmjy79umFm+HGjnDAnVoeQOnWsr4F/DDRfF&#10;2j69PqukWOoTQECJ5og5jzH2OPWtz9sPxRot/wCBtDji1bTLhv7Wgdlju0OEzy2QchfU1wPir4ha&#10;T4S1Zo/DPiqC2sbqHE/lXcMiytjB/wBYCVx0BGMivawlOssPBQ5k9dUndanpYOVDEUquGco3k09W&#10;krJFL4JRyeOfiJZ+H9SnmvtKhkkDWdxK8kOFzjCk449K6X47eB9E8CeMbWy0exs7FWtfMlWBdufm&#10;OM15jZ674N8J3UN9Z61eSalJHmSWHUWRYjzkAIAST3wSK6bwPe6v8XD/AGL4R8K+KPGF9cMWB0vS&#10;nnkLk8B3Kfc6EszHBHpX1GcSq42vGWDjJR5UmrWTa6voeVkX1fLL4jF1Yyak1a93b17HbfDbwVp1&#10;x8P9Pkns7WSRoFyTECWz65Bya3fhR4am+Lg0v4ffDnwfp/ijx5qBP2iR7NGtdHjLEGe4k24UAHIB&#10;54x14Pu/7L3/AARQ+NHxj0fTI/iXrFv8MfCsUarLp+nyJc61eJ3VnXMcWfXJI/u1+nn7L37H3gH9&#10;j3wHH4e8C6DBpNsQDcXDDzbu/ccb5pj8zt9ePTFdmD4blKftMS2ldaf5n5ZDFVKdarUupc17dbK5&#10;57/wTp/4J3+H/wBhL4XtawGPVPF2tYuNd1lowGu5f7id1iXoq/j1Jr6Wii2rS28G3r+dTqn59K+x&#10;jFRSjHZHK3d3GpHgZqZRgULHSgMD7d80NgDJtHQUqrlfxp23ccfpQ69qjUBrLuHrRt44/nTzwR9K&#10;T7p6dvWjUBFHPvSEDBNOwf8A61NPBp6gCtz+H5UMORQTkfpQWwx60agOHB+vekPJ9u9CtuApduAa&#10;NQG9T34o/wAaD/SgHJ+gpgNY5NCn8qMYoJoAR25z/KkXjijbu5oPXrQAH5aD/q6Cf9r9KaeR+NAB&#10;twcU1+B/hS4O6g421YDK52QYP4muixzmudlPzfiawrANHJoHzHd+lBbbR94dOlc4C7jThyKYRipM&#10;0AAODyfanKwYU0nFAJK81QEgO7p260jNg0xX2FqQvlWo5gJTyOn5GhCccFqaJMrxSgNj+79BT1Fq&#10;fK3/AAS9Tb+w14J9/tx/O+ua+gEFeB/8ExF2/sOeB/8AdvT/AOT1xXvqfdpLYUieOrSLwtVYxwKt&#10;Id1EgiSAYpymm0qjmpKHjgU9DxTKcg5+lLUmJIh+apIz8xqMHn7tSIcYq4lFhTuP94U4HNMQ4Wn1&#10;RD3LOnNi8h/3q3lGO1YVh/x+Q/79bynnmqiOI4DIp2OKaGyv405FA/vUalCkc/jxSqP1oIBFA+UV&#10;ItR3QU1jk0J1oAyfSgNQZuKAcYpD196VuaBgv3fxpc0gPtShdpoFqKORTe/8qdmk6GgNRAcn+dOp&#10;oHz06gNQpGOBS01un40BqNXgLkcUdO/I604nMdH5UDGkD/Dmhhk4H8XIoOQTTV4GPpiqiA1hz0pN&#10;mW4qUrkYphG1evHtTuBEyt/kU3ZuH4YqYoP+A0hXHY1V2BWeDav8qjeLdn3q4RnFNaNW6ZzVcwGZ&#10;e6PBfQNHNFHNGwwysgZWHoQa8y8f/sO/B/4oO0niD4Y+BdWlbrLPokDS+/z7M/rXr4i4x/SmPFtU&#10;07p7hdrY+V9Y/wCCNP7NGuyFp/hH4djZuP3Dzwj8kkAH5UaN/wAEcP2afD7f6P8ACHwvIw6m5864&#10;/wDRjtX1MY2xj+HtTPs7Z/h298jrVKy6Fc0n1PHvBH7B3wa+Hm1tF+FfgHT5F5EkehW3mf8AfRXN&#10;enad4as9Lto4bW1gtYYeFjhQRog9MDA/StY2/Oe2KEiyeaLroiblX7NjaecZ7d6mFv8APU3l/KM9&#10;qXZzxRzAR+Xhf71PUD/dpyrxS7Ofu1HMAKMf/XpuOakU4J/T2pTlj0H4UuYBm7d1+tMhuUnDeW8b&#10;7G2nByQfSpHQmmqqqflAGSWOBijcBxHf/IooYAn9c5ofH40agBdiP4ulCgsOlCnIpe3/ANegCNuD&#10;waXAXP8AF9aHXOf5U1Tx0p6gSAq3t7YoXn86aOo+lObpketLUBrfKDx3pp4Hr6UrNmkXg/yqgDcX&#10;/ChzmlPX8KbnAoAReTn9aTGT/Wlzt+jdqRjhQoPFACMdtAORQHz+HegjHNVqAhbmo34NK75PSg9K&#10;IgNLHNc7McA/U/zroR81c9IuW/E1nVAM5/KgtgU0Ng4pzHaP51z6gNL/AFpUP+9mmnpxT05xUgKc&#10;0bjilLZBoC5SnYAzzQWw34UDgGgnK+9IBVkwv408SkCo1GD/AJ4p2aAPl/8A4Jkjb+w94D/3Ls/+&#10;Ts9e+AcV4N/wTPXb+w/4D/64XR/8nJ695WrjsRLcsJwBVheKrx8gVYHSlIcSTNOSmjpTlFSUO7VJ&#10;E3zdv8aaPuU4Lz2NLUmJJmnKMmmL92nx9K01KJljKp/jTgx3UZ4/WlHI9qZmT2LY1C3ycZeui6Lt&#10;29O571zump/xMIPZs9K6JuR/F+dVEqIZ5WpDkCowdqipN528USKArmnL0waToKUDdUgAzjP4Uc0D&#10;inHkUC1GkfPQOlAO2ndqA1DOBSHkUpPFAORQGo0k5PpxTicimseKE6UBqOHSjNFB5FAahnim5Jpw&#10;GKDyKA1Gls8U0cmgrnnvQPvfNxQMCvzdabny+oyetOIweKAdz56iq1ACf7vekJobJPH8qQHzB0x/&#10;WnqAu3IpGOAKCvB/pSbM9aYCAZpvQ/1p2/YaNuW7UACr1pso3Cn9O3/16QlV7UAQ7SpxQflP+NSO&#10;clvu9KNpOOnSq5gGH0pAuB/nmpIxnn+LpTZelHMA0hj707PzUpjX3pGGPp2o5gAcNTupPuKaoOen&#10;FPHBz+GKkBMAjp260Dp6/SmDdv8Au98U8Dg/XmgAIOOaAvy5PFBPyn+VJu4xQABMimnj+VKDz8wP&#10;FAPP61WoC/dytJng0bv/ANdB5FPUBpHA+lHX+Rozs/KgnJ/WjUA//VQPl7Yobk8Udj/jRqAjEU1m&#10;y1O280nTH0pgDcf/AFqaWzxzQBgUHr/OgBtAG6jGTSryarUBhj+WnY2r2oIxSH5hRcBjjA701TxS&#10;sN1I3AqhajScE1gMcsfrW+BXOyjax+tYVRgnLGmlGAI6ilX738qXJzXOAFeMegoXgUZy34Uo4WkA&#10;tSBsL+FRtyjd+KcGyvuR0qmAi80pXJpoOKXdmpAVuh96UdTSNyKcOBQB8y/8E0h/xhD4B/i/0e5z&#10;/wCBc1e7V4P/AME0zj9iHwH/ANcbr/0rnr3hDnFXHYh7liI4qwo4/Gq8fykdasoNxpSHEcn3afHT&#10;elOQ4qSh1SUxOn4U9Dl6CepJT1GBTM06M5WqiUTRrlakAwKjibJqSqIluWLD/j9i/wB6t3GVx830&#10;xWFYDF5Cf9qt4cpu55qojiO7e9OU7RTc1ICAnpRIoVTzShsNTQvHSlcZzUi1HnkU3oBijqPWjqfS&#10;gNQx0xTs0Z4po5HWgNQb71OpvJajOMUBqBGTThQDkUUBqFBGaKDQGoUY5oqK6lkjQNEnmc8gnGKA&#10;1H5DUNg0mS3qOOQTSMuP50BqOVsnpTdvzLTt2C1BXNAw2YFRZ+X0qUdP8Kjblu/0qogCAj5u386c&#10;3zL/APWpoTH3qdu57UagRsqof88UEFTTgfl/Gk69aoBeq01hTs5T+tNzmgBDwOtIU46frQ3BpzHk&#10;cGgBrfd/pTd3zdfencqKa3AHX8aoBxO4UdTUbD+7xz1p8YA/iLY6GiwC55Iz9KC2T+tGeaa5w1SA&#10;5XxTt2RTGXKUmMJ3oAHbjr8vSnY2p8v600LlBu/EUbcjPb2qgFI3Lu70hOP4u1B+7+NNb/PtRqAB&#10;d3NCnP8A+qnbsD29aTdxxRqAn3T0pPvGkds0oOB+OaoAClfxpcblPf2zQGx+dGdh/wDrUtQGg4P9&#10;KTPBpxGT680nU9aYDRkN+FBG5uKQt81KG2j+lADW5PHGKN3HejrQvv271WoDWJNNB5/zxT2GRTMY&#10;qgDPNNJG6lbrTSecCgBMlV7Vzrpyc+p4rocZ71z0g5P1rGsLUah2mnZJNNYqT0pQ2BXKGohOTT8/&#10;KKQ/MeKC2AKBgRtp0jYX8MU1uaUc/hQARcJj9TS5yaTGDSJ1oAdninKflpucUAZoA+aP+Caq4/Yi&#10;8CDt5N1/6Vz17vGMla8J/wCCaox+xJ4D/wCuNz/6WT17ug5/OrjsZk6jcasL8tV0P8qsUpFRJB0p&#10;yHApuc0dakolB+XjpT1+9Ua7uBUifM/4UGY4/PT0X5elIBinIeKrlNCaNOB0/KpKYgyueafVES3L&#10;Onf8fkP+8K3SflHp6Vhac3+mwj/ardU4b1qojiPQbj/dzTmWkUZalK4C09Sh44SgLignIx3pcYSo&#10;FqJ0+lHag8mgUBqCdKXOKUDmg9KBjSxzRuOaH+8KUrk0AIxw1OppGCadmgWoGjNFGM0BqGaKDyKD&#10;QGo0csaFGfrQSaC1AagWxnHVv0qMBmmDb/3eCCvqf8/zpzDmhPlUUDAncKa3zGlI56U0nHSq1Aer&#10;fJmmld1AVtv07Upb/wCvinqAhGPShvu9qGbHbimr1o1AVRj6Ug4/xpSfl/GkAzTAD+vr6U1eTTmQ&#10;5/zzQRgfX9KABjn7tN24oPC01jkfSgBoH+RTl6c0bCR8poGPyFVqAKMj+GnOnPqaavymnMpY1IDQ&#10;ML+lOH3KFXaD+nFJuG0fWgBQcqKN3y9sZ9KaeBkUA4j7Y70ADHP1ppLAdKcRgfh0ppPzdO3rVbAA&#10;/XNKOeuKQjHrQR8oqgDbtobijPAozj880tQEU465/GjaGHVfl70oPNGMe/0FMBrLhqb1PGOtOPFN&#10;Cc0ADdcUOfSnNyKbjaPegBofBpxXjim7cjr+lIWwtUAFs/nTWO6lIyBQnA/rVAMPNMzgVI/So8ZF&#10;AtRo+5+BrAkOQ31roDwjfrWA/wDFj1rCsMjbnjvQyfKOaN21zQy1zC1Ejbn3pc47UgHzZpQwI9aW&#10;oageD3pyfdpuCRk/lTlOFo1GAGDQPlFDLzRtyKGAeYWHf8aM9/Wg/LSqSB3qtQPmz/gm3/yZL4F/&#10;64XP/pXNXui84rw3/gnBH5f7FPgUf9O9yf8Aybmr3NOCtVHYzJ41y31qwnX8arg4NWKUiojk6U6m&#10;p0p1SUSKc06Oo0ODUiUEyJVOakUYWmDpTkP51oiiaM4PvT1OajhbFS0EyLOmrm+g/wB6ug8vbXP6&#10;YcX0H++K6Fvm9KqIRADbinE5FN6r/jTlJBFBQfx59qd0NBHPFCcVItQB+alB96RetGcUBqOzQelJ&#10;1oHK0BqBGaWgdKKA1Ac0UUCgNQooJooDUKD0oAzQy0BqNPOaNuCKNmKDQMa4x81KBzS9TR92gAP3&#10;ep/wqNl+bH407OO1AXceKqIDdmB3pc8UrAn60AZ9qAGgkj/61KeDStwMflih+tGoDHPPelK4GaSQ&#10;5FJnIqgHEZ96aeTxijB9KAAtABk47e/FNYKR/wDWpxGVxUeMigBC+3r+lLkgc96PvjpnBoUkLz07&#10;VWoAWLccZ70L160H+tKw2L68GgBR8v0qMDnttzTj83NBOAF/HmgAxheg60M3FGMfTrRtqQD+IH2x&#10;Q2RQVx0Hag9arUBpyw6c0qgilPyjBNIxyoo1AQjceaD93j7tG2jKsOOOaAAfd60J/wDqoHH40nT6&#10;9qoAkG496aSu080vUU0jmgByLk0x1x+NLjaPagnI/GgBp5zQtDDigDNVqAEZ9OKCvH60E4FNLZP4&#10;U9QGsuN1MPansaaWwfu0wGyriBvpXOscHFdDLyjfQ1zzLgVhWFqN8vA3dfWhuFz+VDSbB9KZjzX+&#10;bjPNcw9Rd3HH8VORQKaflPtTieKXqA4r/tUuMCkAz1pVpgIOWpDKouAm4bmXIHqKXbt70D5jnuOn&#10;HSgB3WjGaMUM22tNQPm//gnMNv7FngT/AK97j/0qmr3EdeK8O/4Jzf8AJlngX/r3uP8A0qmr3BDz&#10;7Uo7Gb3J16VZzVVOnNWV+6v0pSKiPQ8U6mpw1OBzUlAOtTZ/wqGplXJoJkSIakTrVUTSBm/dnb2+&#10;apraRpFy8bRt/dzn9aqI1sWI+tTZ5qKH71S1QpFjTCTew/71dEf/AK9c/pjY1CH/AHxW9I2T+tVE&#10;IjsYNSEYA9qbjCinZ6VJQZ2saAuaBzmgfM1AtQA5pc80A80p4oDUGOBQBmiigNQ70UE4ooDUDxQa&#10;G60UBqFAooxQGo7rTScUUUBqB6U35qdTcc9qA1DGP60YFBOf60fNj/61AagRx/F+dDDB9F7Y70Fs&#10;rR2/nQGofeprDaf60YoNAxuOeO1L972pSPzzSFlIzxxV6gMYU4IAMUZxig8hRTACMd6bglacwyfp&#10;1oJz296AIwPlozh8GnN0qPaW7UAOHydaTqKQru9vSnD8j0oAaKcx6HtR1/8A1UY4x2oAM4HFDPn+&#10;HrSH5BSKp2qaAAHig8r+NEjbRnaSc9qceN3vVXAax+b/AOvQOTQEw1OUHNADcbvwpD/SlkJpuecj&#10;8KeoBmhvm5FDMQKTGDimAuf50MlAAbpSscds0AM27aDj+tOfPUdPSo84f+970AKRzg0gO3vQGJ69&#10;e1G7jkc0ADcdeaaB3zSgY+tB5H4VWoCZ5pqCnUw9TT1ATNNYE9DTmQN/Wm42/wD1qYtSOUEA/wC6&#10;a59jn866KZv3TdOhrm5OH9BXPWGGMcmkyN1OlfimKOM1zi1BkzzTo+KGOWoA/WlqPUdmnDpTWOVx&#10;zSrwtMABpQMUjcrR0/KgBc4oX3ozRnFaagfN/wDwTm5/Yu8CEfxW07f+TU1e5IOa8K/4JtNv/Yi8&#10;An/p0m5/7eZq9zB5pR2IluTKMDirEZ+QVXjORVhD+XFKQ4j0+9T6Yn3qfuqSgqZDx+FQ1Ij4FAns&#10;SRnJ/WpA3NQglmqRTg1SFEsIfmqaq6NjFTqciqCRZ045v4P98V0RYBzXOaYu7Ubf/fFdD/FtqohE&#10;crflTiSGFKFwKRmyKChxbjvQvzUH7ooHLVIBkg06m5yadmgWoZ5oHNN2Z606gNRoGSMU6gcGjrQG&#10;oUbefWiigNQHWnZy36U2gdaA1HEfLTc808nPemEc0BqBOBRj9KRhkUucGgNQPSmqTij5s06gNRuC&#10;euKbs4qQ803Hy0BqDDhaCOPpS4+UUmcNQGob1FNXBB4oYbTnA4pqHAb+dUMHb7wZfpQRhvwpxI8u&#10;mg4HWjUAB65G31pCcsfpSk8Z/CmhMH69zVAAGTSM2BS9GxSE8f40AIiY9z2oCN/WlPAz3pEyAc+t&#10;AAP/AK5oB+SgjLfWlRcjj8qAEIzuHfI60D5k+X8aAPz70A5H9KAAjZ2z70SNgU5mw1RlPWgBVzt/&#10;WjPH9KTdz+lKqAn8KAGsxZhj0oA+bFKww3FAGTVgR52v0FO25LU1hnPsfWn4yBTAQLuSjOOKcy/L&#10;+NA5/u9KQEZz+HXFIOP/AK9PZdw/CmqeOaYDXPFB6n6U4EZpjLub2xQAZ579KVunNIy0rcVQDSef&#10;601fu05uR7007sc0agIeTTSgIpSdtNzzVANnG2FunQ1zr/MuMV0U4zE3PY1z3euesLUixgtQi5iW&#10;nSrkUkQLKu6ucNR6pxSBuPxp275qRaBg33qA2RQTihBgUAOBoB3U3oaRsq2P60AL/F/OlyR0/WkI&#10;+WnYwasD5u/4JwxmL9ijwChH/LrN/wClM1e4p8wbt2+teKf8E8Fx+xl4F/69JcY/6+Ja9rojsRLc&#10;mjPFTqmR0XHbFQIKsRn5f5+9KQ4gI8HvTiuKKcvzLipKDa3rTkVj3/8Ar0Uo4HWgBzzNGV6fNx06&#10;VLHJwO9Mwrrz096fENvT7vagRMrZqdZKgVcVOh3LzWgpFvSz/wATCD/fFdBL8snvXO6b/wAhK3/6&#10;6Cuib7/41UQiOQnZ/OnDjn/Ipv3V9qBJnA/PNEihxBY04HatMVqey+YwPpUi1ADj+VOx81NpxOBQ&#10;GoHpTd2KCeKMHFAajs0YpMcUoOBQGoUUUDrQGoYopzdqb0NAahiinEccU2gNQozRTTwRQGo7tRQa&#10;D0oDUMU3G2lByKUHNAajNx+tAXcKUpk0Mvp9KBiYzj9aRxSFz5qjaT7incg0AMIxQSCOBTtuGJ9v&#10;ypq8AcVQAv8AM0SAKVz+FLty3tQ67z9KYDMEtxQ3DbacRimty3PWmAHOMZpp5HFOHzD6U0H56ADq&#10;O1C/y/WnA8daRFINACFcHn9Kdt4zigEN92g+n50ABP8An1pG+7S5wP5U1jlfSgAZs8U3JAx7UbMH&#10;OaM4NUAb9o/TikBb+lKy7KFBUUABHGRTduORTgcU13z+dPUB3bnpQTzQT8lIDn3NGoCA/OaYTxT2&#10;WkYYPFMBpXB4pG5anHimng0AAGfp2oPB4oTkUFfagBu3n+lMPX0p5OH6UjfdPp2qogMKqTTSNxpc&#10;5P0pB1qhajZwfLf/AHTXOngV0TnMLfQ1z3+Nc9YNRkp/d0m0hQaHGE56Gnn7o9K5xkYfceOlPXrT&#10;PutTl56UAOfrQp/z6UH5vrSgYFADF5NOYZagDAoB+agAztpwOaRl70o6UaoD51/4J4H/AIw08C/9&#10;ekv/AKUS17VXif8AwTskD/sZeBcD/l2nH/kzNXtgORVx2IluTRH5anQjbVeIZ/EflU8Z460pDiPX&#10;NKpwaAc0VJQ45NOHWmK2DT84oAmUDFSR9KhU5C/7VSRnJ9OKCYk0ecVOh+X8KgU8dTU0a5FaBIta&#10;Yf8AiZW/++K6Ivk/nXO6ZxqFv/viugf75/lVRCJIQFGaarZ45/KjfuHT86VG5+7VFC53LjpTkUNS&#10;gZ/oKBx/hU6gKUwOtKOnNI3X2p1SLUbjmlbrS0UBqBNGabjmnJxQGoZoXmgUYoDUM0dBQaM5WgNR&#10;c8d6SlK4FJt4pahqFGKM8UvUCmGolBoPFB5FAaiEgUijBoPHFKoxQGopOKYTuoDDcw6460hGVxQG&#10;oBsHvTnOaQccfnSsPloDUaTtb2z0oxinbcjmmk4oGAJ2jn8KG6j9aMcUoXNUAxjk1HJ0B96kZfmp&#10;p61SAP4qb0P407t+HWmkZ6UAHb8akBYio8E59qcp2r6cetAC7cdKbKMgU5Bu+lL1NAEYOxefWh8b&#10;s9yelOOe/wB2myf59qAGk4PAoxmgLuOPbNAYoOR0oAHJPWkZwqe9KzbqaRz79arUAHzfWmhcdvpz&#10;T2GD+FB6VQC7NoowApP3RQG3A0A/u/Xmp1ACfk700jaRRjB/3u1HJ9qYCMOaQJk0pJb1prHjimAh&#10;5P40Bs9BQVy1DjC0ANbkcUN8woDYoJqgIwMU3GM1Iw5ppGAaoBkwHkt9DXOH+tdE5xE30Nc6Bya5&#10;6wDZf/1UgbFLLywqMv8AvOelc4EmzBz/AAtTUyrLTd0hk7bcfr3p6fMOal7i1Hg/MaN2VppGwY6+&#10;lO2Bn3e2KoYDlaG4X8Kci0MvNAC54ppGacR8tKuRV6gfNv8AwTo/5Mv8D/8AXC5H/k3NXuC8CvDf&#10;+Cco2/sXeB/+uNz/AOlc1e4K2TRHYze5LG3P4VZjfAqrGMtViI/uz6t+lMa3JFNOpqYxTs1mWFSV&#10;HT1ORQA6M7T9aljY1CBuNTR9KCepMvvViA1XUgmrEJ5qojexa03/AJCVv/viuilGG57+lc7pn/IS&#10;h/3xXQsS0hz26VpEUQC569O1OUHdSqeP50Kfu1RQ5WBagJ8/Wm9Gpyk46VIDlPNOJ4pjD51+lLkg&#10;e9SA4dKKQcUY5oFqLQTig0DkUBqFOjGabinJ92gNRMfNRjB/zzQODSkcf4UtRh/BQOmKD/KgHI/n&#10;RqAjDBpKc3P1puMCmLUCM0gG2l20HpQGo0807qKTb69KWgNRu0bj+vFLtpc8U3k/SgNRoO0s36U4&#10;fOKOv/6qXGV60BqIaTHy0p+Y0Hp2oGNyR2HWh1bdn7tOxmhjgYoAQtx/WmEZNOIyf/r0EYFVECNv&#10;lHH8VNX5U9MVKycZpu35aoBOB171Iqjb+tRgZP4dxTiMYHI4oAb0b3NATqe3YU48UHhe9ACE7/YZ&#10;pGXfuFKAT70NwR3FADOmOMdqa4z/AEqQ8nmmnr+FADe1GKGHFIDgVeoATnpmjHekQ7H9KcCMe1LU&#10;AB5P86MYPt2pyNx0okGBQBGo4+brQeFHXNLnIpTT1AjBxQFyaMhs/wAqdn2pgNDbWprjrgZpxjwe&#10;lIV2H6+hoAaBsHqaQrk571JjNNbp/wDXoAbjJphcbfalYZbFGAh9a0AhlH7tv901zrN5Z+X7tdJK&#10;nyOf9k1zjAjNc1cCMAsc0kkWaVUx81PJ8xevaua1wIYHYySBlwF6H1qUUq/d6fWhRxijlAGG6k5U&#10;/wBacBinlMj8KoBsfHJ+lOIy1MXIO2l3Zk9qAHdFpEk2k0uPlppQN3rTUD5t/wCCcef+GLvA/wD1&#10;xuf/AErnr3BOteG/8E2JDP8AsSeA3/vW9w3/AJNTV7khpR2M3uSRfeqYDFV1PNWAc0wJI259z39K&#10;cjZPWol68fxU5ItwqbIqJLTkNQ7do+9Ug4FSUSL1qZDg1COtSL1pakyLCdamiqvGasQnmriUXNL5&#10;1K3/AN8V0ByZD/s8H3rn9LO3UoP98V0UnzEtWkSYhnB+lTAjpUe35V/vUo471RQbcO359aXOHxzj&#10;GacpB/rSFfm79KzAUDODTqRDxSmgWoUZxTeQ1OoDUKKNvFHWgNRQcrxT14Woz8opyHigNQI4FGPe&#10;nE4pq9aWowzk0d6XZigZ70agIfu+9BOR/jTmGabjA/xpRAaXyxooIyf/AK1FPUWoZ5oNFCpimGoA&#10;UHpQKG60BqN6L/OgrRzR3/woDUODSMc0ZyRn7w9qXOfagNQPI/Ghjj1oK4/pSMwIFAxDxQ5wPl4o&#10;Xk/jTXPzVQA/v+dNZvlpWNIeKoAzwDToySvI57Cm446fnTh/nBoAUrlR254ppT0OeetLnCCjOF/G&#10;lqA3BUde+Kc4zTT8w/HNO3c0wGlTTQu0/wA6k+79P500L+P1oAYR1FIoyM9KcynP4UfeOB6c1QDX&#10;GW4HamgcU/JCUIvegBQ/IX25NJIuwUAYP0pH59hUgGCPyoB2n14pBiP3pFGM1YDcYY04fMfwoIzT&#10;c7eaYDnpu3HJ/SlZuaTOO2aAAio3ODUhGTTdvynNAEbn5voOPejG6lJP9KG4FVqBFOP3LfQ1zz10&#10;E2RG3+6awH5GPesamwER4PtSbM/MPyp+3JNJk5xXOA1Wz7e1OB5NNK05HKHB/OgBwINPzn/PWmHD&#10;A4pyHigAPHXFN6vg9/ShuQaULl/wo6gKRmjfijBJpMZNWB8z/wDBNNcfsPfD8elpP/6UzV7nmvD/&#10;APgm4hX9ifwN2/cXI+g+1zYr3CiOxEtyQc1MnAqEHNTK2FHamIfEfLB28Z6inx5qOnI+D1qWiokm&#10;3LVInWmg5NFSUSA81KozUS8f/WqRDj/GgmRMowKnhPzVBG3481Oh+btVRKLumc6lb/74roXb5vx7&#10;Vz2l86lB/viugkOH/HPFaRJiSAbqei+tRg557Cnk579qepQ0jn+dOJyxpuzBp6LmkAqd6dTVGB+N&#10;KTmpFqKDkUAZpAMAf0pRQGo5mwOKaOtFGKWoajj05oUYoYEilHC0dA1FNNxhaCD/APrpVOVo1GAb&#10;NKelNAw1BORxRqAHJWkfO0UuMJQ33RRqA08ijGB/jRQelMWo0k5py0E4FIoxQGotIwzS0jGgNRMc&#10;UZ3Up4H+NITuNAaikbc/nmkYZHFDe3HrTS3I4oGOz29qbsYemMUE4ApxT5fegBrfI31FNC5b607O&#10;B2NNYfNV6gDjJFNA3ce/FSMcLx9KZTAceQ30pijjpj+tOToeaAMfxce1AAM49qaVyoWnEY/vY7e1&#10;BGFUH1pagNA/SgnijpR0FMA64Pb09KDwaXbhaQ9fagBpyDnb+tGAFoZMUHj6UAHUnNN3/wANOHIx&#10;TfuKaABTlaVl8we1IvzCnFwooAjf9M4zR1anZyeny0nbpV6gIow3SmsMj1qQmmMwT+WKYCA8UMuR&#10;/hQV+WgtQAMMnimHkU4nA9PpSFflz70ARvyaCxYY7UrD5aYflFUA2UYib6GufYYroJWHlt/umufZ&#10;sLWVYBrcU1Rg0rDmkz81cwB93ilRcimtyacOBxQABCBTgcfWkBpdu4c0AL1HWmhdvI6UcgcfjQrA&#10;/WgB247KVRgUw9fapByKqIHzN/wTbk3/ALFHgb/rlcj/AMm5q9xrwn/gmsf+MJvA/wD1zu+n/X5P&#10;Xuw5px2IluOQ8VNENwqFOtSo5A696YiWgc/560iHIpaAJIx834VIOlMUbcfl9KfWZoSVJGKjFSRd&#10;aCZEiLwKsRZ/Soo1yvSp4uWqolFzSh/xMYP98V0Lct/UVz2m86lb/wC+K6Jzk7a0iTEcxzH96jgH&#10;OegprcDinFdwqihw4XjvQGwDSh+OnakEfr35qRajweOaRR8xoJOKcfu1IahR1ozgc0DmgNQIxQCR&#10;0pxIIpAKBihixo/joHB46UN96lqAu6k+9QWwKVOVo1AD/kUi8Ghhk0Af71IAY9qXoKRz81BbOKeo&#10;A55puOaUrSEYpiAjNA5oozQGoHpTSMrTuoooDUaACOuaaATTu49qAc4oDUD3/Smn8acBgihv19aA&#10;1DGMUHgfLzk0Mfm/Cm9qBgRzx+NNfljinN87fSmk4qgApgfhn600Ln/9dSSDA/DFNzx8tPUAXinF&#10;MrTSR7/QU4naOaAIwetGaA/XGaBx+VMAK0HgfjSjnHtSlePf1oAGbC00gNRks1ITgGgBW6Z/nTQd&#10;w5oJ+Xtz3NJvwvFACNwKC2aH+YYH/wCukHyf71AC7ty+1DHC0M2OO1HUU9QGrxxTgN3FNXg/rTiN&#10;x/wpgNVcHrQXw2fvfhQ4z0pucHp+tPUBJH3fn0pP5UO3PSkTdj0pgPIyKaflU/WgNxTXbC0ABXdT&#10;G+UUZy2PSgnK4zVdAGONySf7prnDXQzcpJ/unn8K5tVOPWsamwtRyHApueadj5abv3VzjBSQaUtS&#10;Z5oHJqeYCTPGacCNlRYxUq/cxVRAb/DSFMGhztpV+Vmo3AXcoWlU/wCcUh+cUq/LVagfMP8AwTTb&#10;f+xN4J/3Lwf+Ts9e8A5rwP8A4Jmnd+xL4J+l7/6W3Fe9p92iOxMh6HBp6g1EvWpAcVRJMhxTh1qO&#10;IZFSUASA5H+z6VIDmoVP1qZelZmhIvGKkU5NR9akQc/hQTImjPT/ADipozuNRqM1JAMn3qoj6F7S&#10;/wDkJQf79dEWXzP5+9c7pn/IRg/3q38Yc5FaRFEfjNO2bgO3sKAcKvp6elOzt5qigY8Dr1oBzQre&#10;rUkZ2ip1Af1x/SnZpinBxS4O6pFqJklmz0zwKeOBSFeaWgNQB4pzNx603FA60BqKpxSgZ60mMf0p&#10;w5Hr70tRibTilQYHpSignFGoBRQDkUg47frU6gIeW/Cm05+DmkLfPzVALnePekb734UA4NITk0xd&#10;AoooJ4oDUaowadTQcHmnUBqGKjIzLmpCc03HSgNQ79/xoPzUE4PWg5x3/KgNRCRmkxRjdUm3C0DI&#10;yKQvtODT24FNZQx5qgGnkc88/nRtxnpilOAaRjxT1AD8lB+bj1oPK9OlIeeR19KYAxHuf6UinmhV&#10;JTH60u3aKAF3ZHFIxzSAj1NNdyF/HNADiOKb/npQx4o+Y0AGP4fagDApDyefSk8zIx/SgAZ8ng/p&#10;R1c5puOc0N8rfWqQDmxTeg9qM/7WKGPXHenqA0ud4XDEc8+lLnj2pN2KdkFaYDQSWzTs7k96jBw3&#10;Whjgf/WoAHHNCtzzTS2aRjnpRYBScCmlge9IJMHmkOBVgGcNTWOaC2HoYccUwGyt8kn+6f5VzzH5&#10;a35T+6b/AHT/ACrn2PyLXPWASRsD6imIeaRmzSVySJe46Mbe+aepxUVOAJFIOYePmNPqMHFODEmr&#10;1KHdaA200zdx70rHnNFwHq2AfpSE5FNBx+NPXFUmB8uf8Exn3/sR+C/96+H/AJPXAr3xDzXz5/wS&#10;/fd+xD4N/wCuuoD8tQua+gkOTVrYT2H1IDkVHT0+7QQSo6rUlQq2KmBzQAZwamRvlqEdamQDHSol&#10;uVEkTNSR7i33ht9KjTpUsVIpk8R+UZ+lTRZWoUGV/Gpok+b/ADxVRAvaV/yErf8A3q6Fny9c9pQ/&#10;4mdv/v10ErZkOPpWkSYjiflWlKso9PpSKuVHr605Bgf3sVRQYyKCMDt+NL5VH8NACrwO1PDZpqpj&#10;6UvU88elZi1HUCg9KahoDUdSheKSlFAaigY206kxjv8ArSck0tRjieaGPFMY/NS/1o1AU9OP0pFP&#10;WgjA/ChenvRqANyM00DMn4U5un+FIFwaURagwwaCMd6Uj5uabREYUGjOaCM1QtQoU5oNIeooDUU0&#10;1uq05ulNJz14oDUGamg8dqcx4xTSMf0oGGdv4/pQOaVh0/Okyc/1oAcTTS+WNKTkf5603DZoAVuB&#10;0zTSeOacy8UwiqAXP7v8aQDFIep/zigdeT2qgFHTrSk/JzTc7M0h+lACDAPP3aQLuB+bp0FOI3U3&#10;ZigBSP0FAHGRimnr97HFDPtXn7zUAOYfyprMSvSgMf6U1js/Gq5QAn5fryKY3JFK5x+FNzk1QDs/&#10;w+9NZs8UMfmNBwaAADjNA4HSgcLRzQA0R56UMMdKX7tNLHNWA3zc0mfn/CiQ4amk4emArHFNY5pC&#10;4zzzijcFH40C1EI+akK45p2aazUC1I55dkMm4/wnmsF+UFbl2Fe1kyP4TWCRhF/KuesD2G96KMUD&#10;muVokKeh+WmHinIMCpAcKeoxTKcWwtWaASpoxz7Un8NL2FMAcZalzgUjcmgrn1oA+U/+CWj+Z+w9&#10;4P8AafUh/wCVG5r6GU+lfOv/AASwb/jB3wj/ANfOqD/ypXVfRCGrjsBNTk6U0U5DxTMx4P8AOpEP&#10;zVFUkf3j6elAElTRcLUNSxr9amRUSVOtTR9KhSpIgSKkctixHytToeagjGF+tTL7VUQWxe0kkajB&#10;/vV0Dr8/euf0f5dTt++Wropm+fp+XatIiiC/L+VSRtUKphs/pUytkU3sUOCcdTTCfkz6GgnB9aVf&#10;unA6mpAcrgijbhaRRn60/PFIWo3dSnJNIRuPFC7gOfxxQGo4Lt605n2jp+FNBzTlGAKA1AtuXJPP&#10;pihaCoxSrwtLUYjLmlUcCkXrTj0o1ADxRSHvScg+1GoA/SlxwKG6UgPymjUAfk0m3ilPU0AECjUW&#10;o0migjFFMNQPNJnA5pTxQRz1NAagOaa4yMfnTuh9qa3JoDUTGTx096UL04oJ2mgnv2oDUCMtQKF4&#10;ofHrQGo1jtamnr9acp5pzDd0oGMY4G3J470gUEc+tOYYb69famyDaRVRAYTukPU80rDHfFK+7/ZH&#10;PI9aDyfQj14qgEZsZ/rSL80fXJz2NK332PqKavypQAFd3HNC/LS9W56/ypHAI6cjvQAxtwakPB9e&#10;Kc2WA/Wmt8oqogGcUSHmg9Pwpmd354FUA0nJNIDTmO72qN5vLdVP8VAEhGBlaGPy42gUm7jFKenv&#10;QAgxt9OaUf6z/GmjhPxpsyeZAy7mTdxlRzVWAc5/u1GX7d6cvygfe6YyT1+tRs2DjvREAIyKb1FO&#10;G4UFuaoWoxhgikkXODTjgdO9NZsGgY4qMCo5ODinEHdSH5hSewENz/qZO/yGsLPyc1vTp+5k/wBw&#10;/wAqwD0H0rmrkyE70U2aUQxMzZwoycDNNs7yO/tY5omLJINwypU4+h5rnZJJn5qM0n8f4UpOKkB6&#10;NmnHgfWo061IoxVRKiIOlOGc/hRlSePWl/i/CqKEAwOfWkY5NLgmm+bs4oA+T/8AglU+79hzwn/1&#10;96r/AOnO6r6KTrXzf/wSnP8Axgx4T/6/dW/9Ol1X0eh5qogTryKAcGkX/wDX70tUZkg96VDhqRTk&#10;UUAWKmiORUI6VJAamRUSZDzUsZxUKHBqVDzUjexYQ/L+NTRGoE5H41MgwaqILYv6X/yEoPd66JuC&#10;c+mK53SkzqNv/vV0DLtft1rSIojhzTgpIFNI5HSpFGBnNUUNYbhSg4I5+lI3JoU5BpagKDh+KVF5&#10;/wA8UHpTkqAFxxQBmlDZoLYoFqAFHWjdzR0oAd1H86McdTQvOaAcjFLUYD26U6kPyilPSjUAIzQe&#10;lNyQKEJJo1AG4FByaCcj8aB96jUAzxSbsinbeaR+DRqAhGKSigUxahS7DS4GetIWoDURhxTV4HpT&#10;jzTSKA1D/OKG+YClPXn8PamngCgYucFaGHzfWj09aCMdOaBajSMN7etCnd05oyf1/CkjQRjaFVVH&#10;QY6VQxSpJpoG4/Nnj0qQnC/jTGbBz971oiA1hlTkjr3qC+a4EStbJG77wWDsU47kYzz7dKsHHpj3&#10;prH5fWqANu0d+e1RzXCw7V6u3AA71Jjjp83emkZcZ/lQA4HcOflIHQ00txTU3YweT6+3pQMkMaAH&#10;FsCmvyaBzRJjH0/WqsA0jim8U7OcUOvH41QEYXB/Cm4z2PrUhbJprcCgBCoUUnUUDmgrxVADZPv/&#10;AEpfMZfu9+1IBgU6PrQwIiN3r9aR13VIw2tTGeiIDduKYxxUgGefamn56oWo0NjpSZ9RTtu0Um3d&#10;QGoBeMDtUbDFSA4/Omn5moGRznNvJ/uH+Vc+Rlc1uXr7LaT/AHT/ACrBX7v1xXLXJkBOKaq8Dp+F&#10;DnIoFc4+gpXJpe1N6DvTgc1IncBUgBP86jpytQERx+7SlqYTxRu+aqKJM/JTCu40M/8A9emB/MGQ&#10;aq5J8mf8EpTu/YY8J/8AX7q3/pzuq+j16184/wDBKddv7DHhP1+2asf/ACp3VfR0Y3VUSiZDxTqa&#10;nWnVRPUcnSnU1KdQSTJUsPWokbBp0PPSpGtywoyamjGWqGpoj81SWTRjj+tTKPeoYug+tTJ0qoiR&#10;f0nnU7fv81dDKmXJzXO6Md2owFf79dDJkMePlPU1pEUQB9qlU/LUI+Xgd6kUfLzVFDmHzUAccflQ&#10;qZH8VAb5vTNADutOC4zTUXH5078TWYAvy0YyP54ozlqcORQLUbjA/wAacKMc04KAaBRDzP8ACjbg&#10;UcbaXqtLUoQjK0pPNITR1FGoARgUJQRxTSNrUagPAwB360hHP86TdgClUZ7UagKx4pp5P4UOCWpS&#10;uGo1AbinAYHNJnikJ4pi1AnrQKKKA1EY4pGOQKGHNGNy0BqGN1BIA9zQTkYFAHSgNQBzQvSjdx7U&#10;d+goDUCOaQjFLn/vqkLUDEklUDHqaaDj+ooI+b5vwxQOG9c1UQDdk009eD2o+6fx4po++v41QDgc&#10;9etBAKUDI+v86FG40ANAxSZwcD16U5uPvUwLjp2oAc/3feo2FOY7hg0Hp/8AWqkBGef8aaVOKeFw&#10;G/nSdKoBoPOabI3NPxkZzTMZH8qoBV6ZoBzQxG2kHIoAcxzTUb5qBzQkfNADmX5qjdBipduGpjjn&#10;8aAI2GBSFMMKex5qM1QAVy3b8aVBgUnRhmlzlTt9aAGN/WmqeWpxXjmmMMfSgCK4TdDJ/uH+VYBX&#10;C10c/wDx6SY/un+Vc51Fc2IJkMbpQTwKcenNNxkVzD6CE59acowKTG2hOlSJjutOAxTacDkVTJEJ&#10;yP50lB4FFSA7jtSAAf8A6qTpRigD5N/4JS8fsMeE/wDr81Yf+VO6r6OQ7RXzj/wSoOP2GPCf/X5q&#10;3/pzuq+jlORW0SupKn3qfTFOGp9UHUch5p1Rg4NSA5FBI8feqWPk+lQjhqmiIxWYFhDjFSL7VDGc&#10;oPpUyNmg0J4h8w5qeOq8fIqZJtrqqjce9VEmJoaIuzUIP9/NdAxzIf8AGud0iQLqluv8RftXQs2X&#10;rSJSHhCDTl4PHNNwWalTk1QD8/LSqMELTASPWnA4O0nr+lADhw9OU/MaYGK0o+dqzsA7GFFOHSmq&#10;tOoFqFB5FHajOKA1ACnJSAc0o60tRhj5qCMdKdSNnFGoCdSaCMtTcENSgZPWjUAK0o4XmjHFBwO1&#10;GoAFoJ+alY8UwHmgAooPWjOKYgIzQenHegHNHYUBqIaXOKax4o+81AahjBoxz/hQeD/OgcKTQGoZ&#10;2gUAYFIev1pTwmO9AaiY2+uaQfItG7bj9aVjvGaBkZ49/wClIKftz9KRhWgDWffTSPm/r60rnmkP&#10;FADh0/zxTieKZ90c/jScbelADurDmmnofrRjIUfrQfu/zoAbjIpH6f4U9uRTWO01UQGE4Xvk0g4F&#10;O27gaafv4qgGk4600DjmpHWmtHuI/wAaYAQCn+eKaRinAMw+hpGP8VIAztG71/Sgvx601+fm/SlV&#10;hVAODZbFDDP1poO5m+lOJI61IEbr89IVp77i/FNYZ4P51oA0jP4U1BinFN3ek3Y/GgkG4FMK/wD6&#10;qezYFR7vLX696T2KGXL4gkHqh/lXN4+UfSuiul/cSeuw/wAq508L+Vc2IJluHUUgXApWf5elNO41&#10;ygtg/GhTTTxQoOKA1JM5oBxTQ+2gkGgkdmgHBoDZFAOaAHEfrTTSk5pKAPk3/glOM/sMeFP+vzVf&#10;/TndV9GRnivnP/glN/yY14V/6/dW/L+07qvoyPrWvUrqTVJUYOakqwkFOTpTaUHBoJJSefwqSP7t&#10;Q1JCeKzAsQnipk61DAc1MnWguOxYi9ak+zLI275lPqKjiPy1YQ1UQjuWtChWPVLfAy2/qTXSE4l/&#10;3q53RW/4mtuP9quiIxI36VpAY4NhsUhYkjml6/1pwClaoAVsjvQpKH1oXH5UAg9KAJI+TQvD4o27&#10;vu0L1qQHAY+lOzRnIpvNSLUdRihfelxmgNRF4NOB/OmkYpQKA1FEmT7UjcGkA5p+KQxFGetB+9/K&#10;nE00r81GoAd1NFOzk0EZo1ADwMU0jFOJw1I3zNSiLUTPFNLZNPK4pBxVC22DoKKKKB6jW5NAXFIW&#10;y1KaBiEc0q/doP3aQnigWopGBQDke9Cn5aGX/wDVQGoxuCfSgHK0oOT7elMY4Of0qxi4IH+eKaz5&#10;I/wpxG76/wA6awwc/hTAaUyelB+YrTiCBQTxQAMQR+lNI49qVh8n60meM0AHRKAOKTOR2/Kl25Xj&#10;8qABhkj+dMbkY/KlYbPejOaoBoO0fyFNaPcM1JJ0/Cmk4x/nFUA3rSP0HrSMfQ80BdxoAXO0cc0h&#10;GV4pTwKRTQA0j5O1NVMt/WlMe4UnI6dKoBynAIoAoVgo6frRu3EUagNAZWPekPzU4thvamtw1EQE&#10;PyDNA605xxim5qgGvzTcZqQ00pkUmBDcHNtJ/uH+Vc5/D+Aro7k4tZB/sn+Vc32/CubEEvcO1FBO&#10;BSMcLXKMRxzSqPlpOnFLigTE2UFcrTs0UEgBgUE4FFBGaACkOaWjGaAPkv8A4JStn9hvwv7X2rD/&#10;AMqd1X0ZF1r5w/4JUHH7Dnhn/r/1bPv/AMTO6r6OiatCyePrUqH5ahQ4NSoa0FIdQBmiigkcCxqV&#10;OB+tQhsVIm0Nu/ix61mBPCcFasxnJqtEc4qxFz7/AFoKiTR9Pxq1EearQmp48jrVRDqXtGO7VrbH&#10;9/FdDJcKs+09T7Vzujf8he2xj79dLMuXOfrWkNyhwbP8+Kdu3dsVGvBpzNhf8aoBWpAMH0oHPWnd&#10;DzQA5W6U5VwBUact2qQE1MgHjhaUDimjkf407PNSLUDxQDg0dBQBmgNRRyaUHPakUZalHDUtQ1D5&#10;RTqawwBQucUajHUUUUagNxjFKTwaU80jDIoATAxzRgUH7ooJ96NQB+TTSuO9OztFNpi1DpQaDRnI&#10;oDUQikXk0FeKQjFAag5w1IQP4RQ3IoXhaBjiOPwoPNITn8qQjAoFqAHy++abjFPznmmHlvaqiMHP&#10;FNAyPpTmP+c00ZAPpVAOxnr1qMZPWnswI6Uw8r3zQAp+ZPxxSFcjH5Ubsjih06dqAFUhTRtz9PT0&#10;pcfLxTSePrQAMnPX8KaTwcdadu4qNzuHSqQDmdiOvamkkilYfoKRvn6UANPIprD5vrTmX/doZcEH&#10;NUAMu33pqjcTS9uxpiIIyx5y3vQA5+tNBwacxwT3P8qaBVR2AFXJoClmoK9aE4WqAa/zNR0X5qd1&#10;amhufxpAAO803tTwMGk6UwGE5puctinfxU3PH19qCWRXYzbS9/lP8q51xgV0NzGq28xUfeU9/auc&#10;J+WuetsD2AjIpGGSKQ7jQU4rlDoDH56dnNRhcyGnbCOlSDHUYppLKPWgSPj5hQSOxiigHp70YxVP&#10;cAoHFBODRUgfIf8AwSmkz+xH4bXoRqGrY+h1O6r6QiOV/Gvm3/glJz+xL4dPf+09XX/yp3VfSEJ+&#10;atC+haU5FSBqhTpUkdWMkQ5FOpqHFOpk9QqQdKjp8ZwKmWqJJ4uBU8LZDfpVVG6VZgPBqSolmI4N&#10;WYm4qrFz6VYh+Y0dR9S/o3Gq23+/XSuCrGua0Yf8TW2/366Wc/vOK2gMC3y/4UjH/wCvR/F7EUvV&#10;f51oA4NuHHNOB9aYq7h/doA2nHWpAerYf2qRX5qH7vP6VIvzmgCRW/2qdUYbdUgOazFqGMigHBoo&#10;HWgNQzzTlHNIeDSoaQxWGRSjpSE0nQfU0agOoJxTQmDTgc0agNAINGSDzQT81DDNGoCE5NJinY+b&#10;2oPHTpRqLUb3ozzRjIoFMNQ600/epxpvzYoDUHNH3lozlaUfKtAajeg/pSE8U4jIzTetAwzSsu76&#10;U3OW7Uqcn0oAaybSOaCcn/GnBufxpHfmr1AYVx6c0oGTQwwR82aQcmmA1jzinHt3pvl5fPvSyYJ4&#10;zQAhGWx/CacRmkVOaUHAx70ADcjjFREYGMfWnpknFDnmgBvQ0HijfuIoU4FVqA1zg01WYd6dwB9e&#10;vvSVQCMe9NY4oY4FHUUAABK/rQOE/WiPn8qVjhaAGH1pyg01uR6U5WwtVqA08UZzTicjNNUfN+FA&#10;CAcZpu/J6U/O0f55puOfrRqAbuaaetBGKAc1QCPn+H0pmCp5p27D01huoER3PNtJ/un+Vc3sxXRz&#10;8W0n+4f5Vzm4la58RsEtgAzQTxRSMMiuMgFXFKDmgUKMCgphQTzRShc0EiA07IC03GKKvUBcfLSA&#10;46cUZoNGoHx7/wAEojn9ibQxn7urax/6c7qvpGJsGvmn/gk+f+MLNJ9tZ1kf+VK5r6VQ81VmaFqN&#10;tvWpkbFVozuqcHNOIElSA5FRg5FAbHFUTIkpVbaaap+WlpWGTI3NWIWywqqowtWYl2kfnUEFlOlW&#10;IWwRVZWxU8B4oLexoaL/AMhm1/366eY/vDXMaL/yGLb/AH66aTl63pjDptpx5+lJnKj/AApcY6Cr&#10;AN4DUrfMOM5phPXjGKcDgdf0osA8NuOKVTtbbz1zUZYhu1SKfl9TUgSI26nU0LtIx1PNOj4Xnuc1&#10;mDHUo4pM4oXrQKwYpwG0Gkz/AJxS/KRQAmeKeBkVGO3vTjlRQMcaaxw1KPmFGATSAQDJ60MCaCP0&#10;NOzQA0elDcD+VDcGgKSc0ANI5opWOaSmKw08tTj0pMf5zS9KAG96CGNB5IoH070DArxTduR3p2cd&#10;aRjkcfzoENK/NSgYNBozg81Qxp+Y0jcn6elITgmhRg1QACT6ikVMNn29KeCSKXHagBh49vp3oC5p&#10;WG2kzj1oAMZpN5UbfWlY4B60Abmz+dADUP1FNYbh83y/1p8nyfzpMZ9/rQAzGD14odcD69KXORz2&#10;pon7VWoABkdz2+lNztpS+4GkNUgGk5H9aRlwOaGOP/1UpbJoAagwtO6imldw70u3aP6VQDR8p+b8&#10;KXOVoA3H19KUDHXrQAnamk5X1okOT3oHIosAE5PzUhbHekJxScE/jVAOY5WmHpTmPFMAytAgzk4p&#10;jnB/rTiOaaTzQAy7XNvJ/uHH5VzzLhRXQzjFrJ/uH+Vc8w+WuXECGmgnFAoIzXKSG6jPNNKf/Xp3&#10;egphShsCkoAzQSFGOKKBzVAB4aigrhifWgCnZgfGv/BJx8/sYab/ANhzWP8A043FfSwOa+Zf+CT5&#10;x+xvZf8AYc1gY/7iNxX0xE2RWpoWoTg1PHyKrQnB5qxFwKz6i6kiGlIyaZnFSbuK0GPTpS01WxSr&#10;nFICVB8lTxioIj81TRHIqCXuWhyKnjOBVeP5k/Cp4umKBvY0NEOdWtfZ+a6eRvn/ABrl9EG3Vbb/&#10;AH66crlj9a6KYLYcBu6fzpM479KXA2rto6/1rQYq5Y/WgoBt+vNKh3L6c0AZIqQBetSL96owMP2q&#10;RW5qQHL0z1NPX73X3xTFIxTo33HFTICSgcD/AOtRQDk1IgoH8uaKOpoCw5W4AxQxyabQTilYY4HA&#10;7UinmkAzQeDTEOzzmjO6kJ/zihTg0rAK4zQTg0m75qTrQFgJyaKM0GmFgJxRRQaAsN2YH9aUDilp&#10;pBzQFgbkYzupGPHFKRnjgH1oJyD/ADoAawIH40pLHH0pwGfypOh/lQBEw30gOakznpTWGw1ohhnA&#10;oB2/Sjr70FcdexoAbI2SKAM0bdwOacPlPFADc7k/nR0H4daUx5HTmkYEjFADXbIXmkbrTyRzUXQ+&#10;vNNAKenpTQN3/wCqndqAMD1p8wELNg0bfypxTB6UueOlUAw9do7U0fep5XDUh6+9ADSMClZsigj5&#10;PxpCuBVAAGFx+VKT8tIeKOoosA0nd60BuOmKAMUb9x/SqAaeRTJKeaaRzzQKwbcLQnSgtk0AbaAG&#10;49exoAB3fXpT2FMb5T/OgZHcgi3k/wB01zz8rnvXQ3AzbSf7h/lXOv0rlrbgxpPFFHWgniuZmYmc&#10;0o6U0tzTgcikUwooooJCigc0ZxQA4/NSj7xpAPlzmkzx1NUB8X/8Enz/AMYe2o/6jusf+nCevpeA&#10;5r5l/wCCTpP/AAyFb/8AYe1cf+T81fS0T7GrY0LkNWEeqsRzU8b8VmKRODkU5WwKiian1XQZInSp&#10;A2ahQVIrYo6ASRHBqeHpVdTg1NF1qSZFuI/LViL71VoRxU8J5oH0NDRW/wCJva/71dRsEbMea5fR&#10;B/xOLb/frqZBgt161tT2COwm7aef/wBVOB3AGmM2Mdy1OBx071sMTzNjbe/WnA+tG3ig4J/CgBwz&#10;u/rT0GDUSjbT8DFZ6gPzjHenJ8tMzgU9Dx0zSewEoO4Uo4NIgpc8D3qBWA9KBkCjNAOaACjFFIx5&#10;oAfnOaaTiiigAByKKD0ozxQFgxmiignFAWA0UA5ooCwUE0hbFIo+agLAHx1p3UUhXNLmgLDT96lY&#10;cUjcUZ4oABzihuT/APXoz/Kgj5f/AK1ADWOB7fzprHbSyAgUhXJqojGITn2zTh+NKFwPxoUDd/Wq&#10;AaSRTh8y+9OKbsdajzsegBd2T1/OkJ2q1OEe7jNNzhcY6frQA1hyKaU579elScEU0j3x+NACAgDm&#10;kP8Ae7H9KUjZnNJ3z/DigBsox0NNYgc/5FSBcjn8KjKY/wA9a0Aa/Smg81ITgU1xQAgAxSv8wH1x&#10;QtB+8f0oAa3y9aTO6lZscU3aVqgDpz2prHJp3QU0jFUAn3hSPwaPuihjQA3HFOUcUEcfhQOB+tAr&#10;Bn5u3NJIAppc0EYoArzc20g/2T/KufdcAV0FxxFIR/dP8q59znH0xXLXGxtB6UUEZFcpmMHB60uM&#10;D+tDKM//AFqNmKCmOU8UYyaFGBRQSR/ZYxdedt/ebdmfbrUg/OiigBWYkdKYQx6U4jjqaTb7mjUD&#10;4q/4JPsf+GR4/bxDq3/pZLX0xE+a+Zf+CT7Z/ZKx6eItW/8ASuWvpiI4P410FrYuRcNViIYqrGcr&#10;ViJsGsxyJo/lxUlRg5qQHIqokxHL9ynAZFNRsU6M/NUlElTRHDVCKmTnn/IoJZZjJ/8ArVYhOD+N&#10;VovmNWIzQNGlorY1e3/366h+ec5/pXLaO+dXtv8Afrp92T6e1bUwiK3zMMdutIr4PvQD1oz8o4rY&#10;Y9DRvyaYH3NSkelADw2V9c04HLVGr88U9RkmpAepwTmpB8wqMAKc04dV96kCZV20p6VGnAO4fr2p&#10;5HRqzFYAcGhabjJp20jvQFh2eaM5NNXhqAMUC9B2aOtIW5oLYoHYGbFITwKVjxSH7ooCw4mjPNNx&#10;kUKvegLDicU0ncvFOPSm4zzQAAfKetH3TQevBoLAd6Bijkc0gGR3pEb5fm9etL1OaBWA9h39aaDl&#10;W+U5Hc048mhkyvegLARkfpQx4xSkZpGAVaAGNkn1+tLj5qQEH+lLtz2zQMTORSKBj3pyHOfWl4OS&#10;PvVQCAkUjfOrCldumefekJ+T69aLAMYbcfSgx55zT9uR9KaTlttUAnaozgn/ABqRvu1Hnd259aAH&#10;fxZ65pCyn64pd2D+mKbnZQAjHv7YppHy0o+b6UE5q7ANZSR1pD1pSfpQenpTACCV4pAMD3pd3+RQ&#10;x2UARldxoYfSl3DHSkPyiqAa2elNI+tO+8OKMY60RAaBlKGXBFO/hprkgfLVANTls0H+tK3yim5w&#10;opXENC8Uc0u3aaCMikMhnG22k/3T/KufY5ArorkK1vJ/uH+Vc63KjjtXNW2JkNooPBormJCiiigA&#10;ooooAKKKKACil/hpKoD4k/4JPNn9lKUeniPVv/SuSvpuJsGvmH/gk2c/srXX/Yy6t/6VPX05CcMK&#10;2KLMZwKsJ92q8PB/WrCn5azKJYhkVMh4qGJsflUiPQT1JBTk+/TaeBnFBRKDmnxtlf8A61RKMCpk&#10;XignoTwDge9WYztqvENu2rC8mgIl/RT/AMTe1/366puR8tchp90tlewzSHbHG2SfSt4eMNKzt+2L&#10;/wB+2/wrem9CjREZUUrHkDpVD/hKtLI4vFP/AGzb/CgeIrN3ytzkemxv8K0ugLoOz8ay/FPi+Dwl&#10;BbyTW95cfaZhAq28RkIJ7nHQD1q0mt2xXiTp/wBM2/woOrW5YHzPodh/wpS1VkCZbhmWUcflnkVL&#10;8ob5uT71Qj1K1RmZW2s3U7G5/SnjWbcf8tfzRv8ACgDQA3H2zmnIeD6is/8At21H/LYev3T/AIVJ&#10;/wAJHYhf9eOevyn/AAqbhc0AcqO/4UZJ/wDrVR/4SjTwo/0qP8j/AIUL4n08/wDLyn/fJ/wrMDQH&#10;P9KUE57VQPiWxP8Ay8r/AN8n/Cl/4Sax/wCflPyP+FBJdHzE0HIJ/wBmqJ8S6eP+XqP8j/hQfE2n&#10;t/y9RfrQOxeTrSndjtVL/hIrHP8Ax8x/TB/wpR4gs26XCfrQFiyR27U4ngVV/tqzP/LxH+tB1i1b&#10;GJkNAWLJc5/GlPT6VW/tW2A/1gpf7XtgP9ctAWLBfijoPaqv9tWef+PiP65psmv2Y+9cLn0zQBaP&#10;AoI/3hVQ69asP9cntnNKusQH/ltHj60DLSfz75py9KqjWLbbnz48f73Snf2xa/8APxDj/eFAFhut&#10;IW+Wq51izPW6t/8Av4Kb/a9n1+12/wBPMFArFndgUBvm288VXGq2hX/j4g/77FL/AGpbf8/EX/fQ&#10;oAnbgf8A1qjzzzUZ1S3I/wCPiH/vsU06jb5/18P/AH2OKpWHcsbtx4+XFCMM/Wq41K1HW5tx/wBt&#10;BSDVLUf8vVv/AN9inoFyyDnI/wAij/gVQDVbUr/x824x38wc0f2vabfmu7b/AL+CkFyYtgt0PFLk&#10;bfpVU6talsfarf8A7+ij+1bT/n6t/wDv6v8AjVXC5YxlajIxz3P6VH/atnn/AI+rf/v6KadVtCP+&#10;Pq1/7+r/AI0XAm/iNNK/NmmLqln/AM/Vv/38X/GkfVLXr9qtunTzRRcLkucHrSOP84qN9StSvF1b&#10;f9/BTf7RtS3/AB9W/wAv/TQVQXJG+XrSMct/jUb39vjP2iD/AL7X/Gmm/t8k/aLf/v4Kd0Fyfqc4&#10;/Gkzlai/tC2A/wCPq3+m8U06lbkf8fFv+Eg/xouguSFcmkzuH+eai/tK3B/4+bf3/eCkfUrXHF1b&#10;47fvRTuFyVzg8UA/LVf+07Uf8vVv/wB/F/xpTq1oP+Xu1/7+r/jTuFyZhx/9amk5OKi/taz/AOfy&#10;19f9cv8AjQdUs26Xdr0/57L/AI0uZBcmPNNPHamLqlqwx9rtf+/y/wCNNbUrUD/j6t/+/gouguSl&#10;vm/Sm7qiOp27dLi39/nFI1/AV/4+If8AvsUXC4T4WGT/AHD/ACrn2zx9K2LvUIEt5AJo2ypAwwNY&#10;udwFc9ZoTAUUUGucgN3NFIVyaULg0AB6UZooNABRQBmgUAFFBGKKqIHxB/wScG79lm8H/Uy6r/6U&#10;tX03D1H1r5i/4JNnb+y7ff8AYz6r/wClLf8A16+nYjitgLUBy34VYTpVeBqsK2BWfU0JIuD+FSAD&#10;9cVEp+an7uamRMiwDkUqHmmI2RThQUSq2DU8K1CBj8fWpYjVPYnoTxGrSHiqsRwasxfdWp6BEnib&#10;C/55qxFLkdvyqqny1NH0qoth1LCyc/8A1qkMmV9M1CnzVIB/nFVqUSRvuAyf/r04OuPWo1yTu/Kn&#10;Nwm7knpVXYrEjGhTxTT6U7dijULCqxz/APq/wp+/JxUatmnIeaCLMcOPT8qBx/8AqFAOfxozzU8w&#10;C7v84FG7n/6wpCM0U+YBwfpTt2KjBwacQTn2p3KHhjSb2Vu1NU/405fmH0qXqUO805pSxHWmAZpx&#10;4GKYCiTJ/wAaUmo1ODQTk0WAcXOf6UhOVpKMUgA0ZIoPSgHIqgD+HFNDUpPWmLxQS2OY7T7UFsj+&#10;dDEEU0HigBzHmkzSE4oBzQSGaCaCcCjNAATkUA4pAaWpuwsGaUNjtSZ5prPspczAdnijtQDkUhb5&#10;anmY7CM+BmgPuWmuMx0A4XgY55p6jsO34qMzbv8ADFDN8mR601huB67vpQNIcsu84pvmcdee5Pem&#10;5wPc9TQf6c07sOUeJMH9aRmP8X3vSm5wv96iTg4ouxjlPH/1qN+fT8qjU8H+9QoYc9/ejmYrIkDA&#10;e1N3imsO9NDfMafMw5R5kB/hH5Ux5djZwuO/FNYc01+Rt9alyYcpIX+XtSbsLUKjHy9SKe3T/Gp5&#10;mMd5mP8A9VBlwvQflTSeaQnI/GjmYCly1RyOwbaoX3P+RTu9Dn8qOZgMK8Unelzx/wDWpKmRMgoo&#10;JxQTigkKKCcUm7igbFzzRQOeaKBBRRRQAZzRjNBNFAHw/wD8Enhj9mDUF9PFGq/+lDV9NR9a+Y/+&#10;CT7/APGM2pe3ijVP/R5r6cjOGroHZluMZ6VOq5FV7cd+asDgVmWSLxUg4qMVJ1FTICZBTqbEcrTq&#10;kCVTg1JGfmqJBU8PWtAJ4+lWYjhR7VWj44qxF92lYmJOh5qVOvHFQoOlTR9aA6kkZwakAzn3qMfI&#10;9TZq4lBGdg5qQuFb/eFR9aevSgB/Y80AAGmHJ47/AM6dE2adhWFIx/OpFO1c0xR60q4NILB5g34q&#10;Sm8E/d/Ghcq5/unpmpIsx1FHaigApy/54ptKBQAoGPzpwpACKRByaC4jh1pzDJpoOCfagPkUDCig&#10;jJoqgAnmgnnp0oYc0VIrDd+aFY0Dr9aGb5a0CwjHJpKAc0UiABxQwyaKKYAelHQUUDrQA1m470dR&#10;jjNOIzSEZbNSAjHmhDzSSD/JoXAoKH7qZIu4j0pR1/Chl71JIbKCoFNDEU7GetT1LCQ5TrUJ+91O&#10;2pGIx0powQaYxChAbg8UmcA+9Oxt2jdnPWmyDdge/amAKOPm+lGzKe9DKSOex4oPyjuKAECYXFJI&#10;QQfrxTmbJX0pjcfnQAuM9PSgHav60dGprHj8aABW3cetNYZf+dKgxj60/G4e9AEZGDUZGc+tSHn8&#10;qa5GygCNvWnY/nSFd0bUI2TUMAJyKTHFOK4FDDAxSAbRSlcUlADXFNpz9KbjigT2CkYZFLRQQBGR&#10;SAYXFLRQAKMCjGaKKAEDfNjBpaKOlAAp3LmilY5ppbFAHw9/wSh4/Zo1T/sadU/9H19ORfer5j/4&#10;JQf8m16p2/4qjVP/AEdX02h+augotw/59qsA5qrF97+L5f1qxjI9azKJgc1IOBUKfdqZDilYCSE1&#10;JUUJ5qWoAkj+Wpo+tQRnIqeM5rQCwhy1WIvuVXjTBqxCMJUkxJkG3rUqnBqJPzqZGxQHUkTmpEOD&#10;UaHBqTb3qih1PjPeoojUwXiqiAL96lVdq/eHWkVsjpTlXatMQMdq0RruFAOdo/GnKeaUhjgMfLQ0&#10;KuMMNw69aUClzUCsNCBegp1FAGaZAdakA4qMDNSLzQAZoR+vFNIKnPPHvT0O8HdQXYRTzQev4Zpj&#10;ZDZpYvMVn3L8oPy49KBDscUHkU5z8tNoKFxxSMdtOZht7000CsNYbhQV3UMdxpN3FVsISigc0EYo&#10;iSFGOKKOlUAZxSc59qXqP60negBT0o3c0hOeKTGGFKwWBmwelA+YcUOKFGKQDgPeg01WyPenMMip&#10;AQgYpH+ZKCN3Wk8vn3FSUHGPb6Uwj/Z4qVRgUx8of9mgIiOmAG/SmDp9OlOc/LTVbIplAWz3pQOe&#10;p+hpM47CgcE0wEI2cUnVxSucnP8AKkYbqAFf73ekIDe3rmgZA7UHOOfwoATdtP8AnmlB4BpoG1ua&#10;cWB/KgBpGGqMipCGLe9RnigBoHNIq7Sc/WlBx+dBPzms7AGDnFB4p3+FNP36AGk0UrdaSgAbkVHn&#10;5akIzTWNAMbRRRQZhRmig8igAByOKKRQQPmOfwpaAA0UUEZoAM0UUUAfD3/BKU5/Zt1T/saNU/8A&#10;R5r6aT71fM3/AASkOf2atTx/0NGqf+jzX0yn3q6B2ZagXlv8asr0qvann19qsVk9yx6H5aenSo4/&#10;u1IhosBIvB/SpqhjFTZ4qAHRmpo+AKhj61Mg8ytALKN5jVZiOUqsnD7f61ZhPyVPQmJMp21JUan5&#10;akqQZIoyakHGKjRcdqkLYPHpWkShyNhzU0Z3KP51ABzu9aljkCY9KqIDsZP0p3bFJuXJ57UsZ4qh&#10;WDaVOfQU7cRmk3cUbsipkFhyGnLyKiz/ADqSNtwqQsOooopWIBfvU9utMpRj3pRAeGyf09hTeR6Y&#10;oVtpoLZ//VVFCK2PWpBz/F+lRYzT1brUkjgOf6UhGcUhGKbu5qih+flprPkUF802gB5HyU1sCk3c&#10;UVXTUkKKKM0RCzCkU/LS5prDC1QAzc01n2sKCdozSBt1IdhQcGgsaMcUhNIqwtOD4Wmk557UA96L&#10;EWY4rjr3oIweeaarcZ/nTXc5/pU2HYkJxSE+lR+bx9afu2j6VPKVygJOD9aaH65po4yBTvlP3QTt&#10;/WnyhyhIQUIHNRv0p5kCv060hXNMYHk4wKaGwv404DfuNNCnFADmXavtTCcn0pXJNNxg9RQA4DJ6&#10;Y+gpznYmPvU0HPrRI2T6UAGcAUjfN9KcBkYH503OAKAEYZH4fnTSvyg077o/Ckfv6YoAYaaRuanE&#10;cUSdOO1SAU1uDmkJ7UbakBGOTmijG0njrRjmgAppGB+NOPSmgbaAG0UrdaSgzDNBOKKCM0AFFFFA&#10;BRQTgUA5oAKKKKB2Z8P/APBKUf8AGNWpf9jRqv8A6PNfTKctXzR/wSnG39mfUPfxPqv/AKUNX0wh&#10;w4roKsWLf86tdqrwJnPI6VMjcVmMkj4FPUZNMiPFSK2KkB+7ipUOVqGpk4WpAkQ1LG2KiT71SRmr&#10;QFpMsKsQVXt1IHWrEJpdCepOh+WpTUKdKmU5FSNkqnAHJpynnNMHIp2MD8KoZIGWpEGVA3c1Dmnx&#10;Odo571UQJMcHj2+lKnA60bwT2oRlVvwqgFbnj3zS52HmmlOQfajPzegAoEOP9adnBpuTijd83r7e&#10;lSMk34x70obNMzyvt7077ppWM7MdRRnmioAKKKKoApc4WkoJxUgGeKKCcUmMmqHZi0UUZ5p2CzCg&#10;nApN9NZsmqswsxCN7CnDkZpoOQtAJqolWFPIpN2R7UUhPy/j0pkCkZpucGhzkN+dNAqbF2DJH404&#10;cCkHC/SlaSiIAfvULwaCc/560A//AKqdgsG0/wD1qa33utKBjtSEYf2pDDf7df0pXyVpCcD+7k/n&#10;SuzMF/SpAB9z+7SFsD5fu+opu7Ix8tA498HpQAMMn3oJyKdnMnp70Y4PagADZH86byvNGP8APrTg&#10;Rtz+dADGfI/CkC5+bNBwG+tCnacmgBy8ChsHt+FN3Yp3mEntkfyoAXOAO30pjDLe+MUobcPYmmsv&#10;A6igBcbgoprNnPp0NOYEL+HahiD044oAbj5KaVyP6U/rj2pGI/WgBpHPWmng/SlPB+vakU5H+eaz&#10;AAfxptONNoAKDzRQx20ARnrRQTk0UEsKKKKCRFziloUYFG7igdmBGRSDjikLcUBvmoCzHGjOaaW3&#10;ChWwKCrHxL/wStXb+zJee/iXVT/5MtX0qv3q+bP+CVq4/Zhuj/e8S6sf/Jp6+lE4PPet7BYtW4y1&#10;TcMOKgtj8/4VYA21lIY9OtOqNTg1JUgSVNFylQjmpovuUAPU7TUqdaiTrUqdaqIFqJSUqaI8VXt3&#10;+tWI3yaCepOjYFSqcDH6VFGc09eT7+tSUWEbAp+6ogN9PBxVxAcWxT0PHvUfReacM9aIgSIck8KK&#10;ciqQajVvnpyNuPvTAkByOetNz06c+1O6n3xxTUwy8/hQA5eGyaDzuIpDjeKQnjjrnNADt2fepEfj&#10;NQryfQ04YVf1oAkR8mnb/mxUYIb71NDbRxS5RcqJmbaKbu5Y5FRuSF9c0KcHHvRyhyoeZeO9PL4X&#10;3qHqvX8MUpbC8cCmHKPZ9w54pd/A5FM3c8HFIg37t1AWHg5NDPuP19OtNU89s0Zwf7tAWHZyaRmx&#10;SA4P3qG61YWDqTzR90801Zd3bFOzlKYWHUmcn+tIWzTWPHtQTZi7cnr7UoQA55o/xzSE4/nQPUCc&#10;j9aQnApGbBoDDbUlC98ehpS2B6fSkLgNmkxub60AKDuobgkUu/aKY7YkbuSKJCHbl8v/AB7U1W3j&#10;j1pvDdRzQemR8vYCpGBbn2WgPz05NGd23t60Be9ADt26kZ80jDj/AOtTcc/hQA8t/wDqpDz/AIUn&#10;VhSngf1oAQnik9aMbx/hQoIFADidxG3p60fxfpQEw3P4UbeaAHbcn27CmsNp74oHBFJjr+lACqcP&#10;+FEvyU0N8v6UO5NACbs/lSE84/KjJ/Skc/LSuAMcUm3AoPzCjd8lQAZ46UjDv2oJpS2VoAbnFNc5&#10;P1px5qMjAoAKKQnBpaCQzzRTXpNxoFZinlqMbRTc4oJoKDPFFFFAwJwKbvpSu6mHg0AfF/8AwSwX&#10;b+y7Mf73iLVj9f8AS5K+kOtfOn/BLlQP2Wv97xBq3/pZLX0WDg10CsWrbhhVhH3iq9ucNmrC+nfO&#10;cVjIY5OtSA5FRgZNPXgVIEiHK1LCeahU1JG21qAJlODUimowMmpEGRVRAsQna39asJVWIZbFWEBW&#10;jqTLctRnNSZxUEJ4qelZlEyNTu1RqaeGBpkxH5yKcoz+NNB4oXjFUUO53UJQGyKFOFpegEgO8jtt&#10;pVb5Tz93pTc4Wkj4Q0wHNkj71C8NTd9OV+O1ABncRnvQ2Ce9AIWgnYOtAChuKUtx9P1pgNK2dv0o&#10;AezBn54HShpArHjvTJAf60gG5s/3utADzwacnzGo/wDH8qVGwenvQApAVN1OVxg1HnKbaPu5FAD9&#10;/wD9ahH3jNI4PljApinaT2oAfgstOzgU1mx/velNMhKVQEnVQTR91fpUMMh54pxfIFEWBJv+XpQD&#10;uFRmTC45pol3ZXpg4qrgSM2Bimh8D8cU0LQBkn61LuA5sAgflmmnkUdfSkDYNSA4sV//AFUZpDw1&#10;ITn60APzgU123NQTmkZwv5UAOEmB070iv8ufem7sLRuwoHvU8wEhfP8AnrSFumfTtUe7A/lQDk0X&#10;AkU7lI/LmkdsLxSJgnr93tSFs/hQA4fdz07UZ+T/ABpu/P50pb5aAFB/CheT941GOT7U5WJbFHMA&#10;4n5mFAIzzQDke9GAowaoBWbAxTM80pAzxSGi4Dn4OKb3o+6c/hQTk1EgGs1DdaNu0UoOeaQCA/LT&#10;d2DTjwKaaACigc0jDIoARzgUhOaH60lBDAnFIWpv3jSEYoBBRRRQWBOBQDmimrwcUAOoNNzlqAwF&#10;AC9uaZTmbIptAHxn/wAEtD/xiqP+xg1b/wBLJa+jK+cf+CWj/wDGL8i/3PEeqj/yckr6OroFYsRl&#10;hVgDbVWIbe+atRjPtxWUthjw2alU5FQqB71IhqAHVIrZqOnqeKALKnNPTpUafdp6HmnECeI8irEc&#10;m4e9VlbNWIjhKciZFiE8VOhytV4Ww2PWp1O01RRIh4p4bFRg08Gsyeo4NkU5TTN9AaqBMfninRnm&#10;ow+adQUSg0BsLTV+UUm/ND2AcG70gbmkY4oBzUgP3HFHem96QNlarmYEmf8A69N39hmkDc04frRz&#10;APdjg0wc+3akJ4x/k0b8D/PFACtz/wDWpQ2T976UxiRRnijmAeDjbQTkErUe7KmlBytHMA8yttpM&#10;5PNIWGzrTQQTRzASB8UFvlHem5ytBPyVQAGIFLuyKYHzTqUdgHB+cd6bgBqD97PtijORTAcGCimq&#10;+DSHkUqjAo1AUetKvSoy3FLuyKAHMeaQHBppbJoIwKAHEZWmlcUK1IWyaQD1GBTd2RQDg9KRTioA&#10;Uc8UuKQkEUgbmgBchTRjihVyKCuBQAEbVo6igDcKOgxQAoGf6UnQ+9HXigtgj2oAVTsFK3zc0zG7&#10;/wDVT8ZXrVLYBA240q8mmiipAXP/AOqkI5zTifSm7cmgAPAozxgUjUDgigAKk0hpxOfpTc8UANU9&#10;vSlPNIflOaGPGaAEfrSUE5NB5oIluNPDZppOTQTmigcQooooKE3c0j8GnEZFM60ALngU2l/g/Gko&#10;AKKKKAPiv/glW+/9me+X+74m1Qf+TLH+tfSlfM//AASnbP7NeoL/AHfE2qc/9vBr6YzzW0RWJYW4&#10;q0rZHpVSE4B5q1E3yde1RLYZIvTNOzTFbFO6ioAeh4qRDUSH5qeDg0AWYnyKeDg1DEcPU1AEyjbz&#10;U8RytVkHHNWIWwD7iqewpFqM4PvUw6VXU5FSx8j2oFEnByKdH1qNG4pwbbUlElFN306gizDODUgO&#10;RULkjFSK2KBq4/NIDg0gPWloKFY5NIDzRQGyaAHHbTR1oooAeBzSbsk03PFA5oAVTg0ZpOtFACk5&#10;ApTzmmM2KQtuoAUTMZmXb8igEN65z/n8aU8U1mwevSk35oAfRUeeacHxQFxyvzinHk81EDzSl6ro&#10;FxwODUh6VXDYNOMnFCC5IDgdaD1FR76C9VcCQtk0nemGT0o38VPMFxwO00HimbqRn4o5mBIDzRUY&#10;OR9aGbijmC5JRUe7aKVW7/jQA+im76N9SA6gU0PmnA5NAC7uKA2DSUUAKGwaTPNFBoAdnj8KM4FN&#10;oJzQA4HP9KXaTTQOM0BqAFX+tBXLUmaGbJoAUrtoB3U0nNGaAHMKGNNzRQApbNJniiigAYZFNPpT&#10;qjJy1AARiig8GiglrUaww1Npz9abQOIGiignFAxoG00DrmgtkU3Py0AA6fjQOBR3ooAKKQnBpPMx&#10;2oA+Jv8AglVH/wAY3anj/oZtU/8AR5r6ZHP/AOuvmf8A4JUc/s2al/2M+qf+jzX0wp7Vt1FYmRva&#10;rKnHH41VhPNTo2yokMnVeefXFODc0kRyOPWkLZO6pswHqcGpFOajpydKQEyHgVYByKqp0qxEfloA&#10;lQ5FSxthelQp1qaNyRtqlqgLUXQe9SJJtaqyS4K+vpUobJqSdmWs0u6o1lBAp4bIoKJM5FKGwKYr&#10;YFOoAfu5pajoBwaCeUkBxRnNND0rNgUBqKDtNKrYpitkUb8mgNSQvSq2RTO1GaA5mO30b8Goy+Kd&#10;nigNR2+m5ppfFIWzQGo+io6KA5R7HFNzg+tJRmgOUcHyaC+TTAeaGOKB8qHh80B6bniigOVDvMpw&#10;bIqPNG6q5Q5USZozUYOaM0rMXKPLYNLmozyKB0pBykhpuABnvTc5ooDlHBqGbNNoPSnysfKP3A0o&#10;btUeaKQuUkoqOgMQKA5STNAOKjJzTg9AWY8Ng0pfNRl+adnFAajt/NCvmm9aRV20BzMfvpVbdTCc&#10;UA5oC5JmimBsUpbK0FDqMUwNzSq2TQA6ikzigNmgBaKCaKACiikc4FAAxxTCcCiignmEDfLSFgaa&#10;eKKBgaKKRmxQMRzTWOVoJyaa0m2gBw6UGohNimtIzGnZiuPlfj5aQTGmdTRRYXMyRmAFN3e9BbJp&#10;tVyoOZnxZ/wSkOf2atU/7GfVP/Rxr6YT71fM3/BKJs/s06px08Uap/6Or6ZT71XIdiVODU1Vx1qx&#10;Uy3F1JomwaWRVZVypbaeKiV+RU0ZDNSKHq2aehxUZOFpw5qAJkPNSwHmoAcGpozzQBNnFTIcVDUi&#10;NxVRAsQvgj+dS44A4Iqsh5FWAciiS1Je5Mqqw9MU5en3ulQq35U77wxRoCZMGx/jTlf3pgbaKXdx&#10;7UrMd0Sb93SlD5qPbjpxSdD60hk2aKhElOEuFoAkzQODTfMyKTfgUAPozxTAeetLvoAcKN2aZvpM&#10;5NAElNL4ptAoAd5lKXwKiL4NBkAoFdEgam5waaZMGjzKAuh2aUNxTPMFHmZp2YXHlsikpN1Iz4FI&#10;Y6jNNWTK0eZWgrocTS7jTDJxQHwtAXRIHpN/NRb+M5oEvzUrILolLZNBbNMMwFJ5wxU2YXQ+gHBp&#10;gmBNKZRiqsF0Ozg07zKjVwKC9TysdyQPk0B6YGyaXNFmBITgUE4FRhsijNICSjHNMDUFuaAH5ozT&#10;fMo38UAOpytgUzdxS5oFyokByKM4qMHBpWbNAWH0U0N8tHmUC5R1FIGyKA+aA1FzRRRQK7DNB6UU&#10;Ggd2FNZsUrNimd6AsxWbNNVs0tRng0FD2OBTKKC2KAGs+2opDualkOWqNuT1p6mY4nAozxTWOFoP&#10;3KLsB2aKavBoPA+lF2A4UVGkmRQznNPmA+Lf+CUIA/Zq1T/saNU/9HV9NKPmr5k/4JPnP7NWqf8A&#10;Y06n/wCjq+nF+9WnUuw+rEf3Kr1JGfkx70SQWJKkiyWqIHpTxJg1nIaLCklfqaC2D0+vtTV5Xr3p&#10;+eKkB6HipUORUKtipEPNAFmM5WpEH61BE+OKmDYx7U0BOpwKerYGM1CGz709TmrQepYWTcDTtx21&#10;XR9oH1qQuBU+hHKyXfzSibZu96ZHhqXdmQ+lK7ESeaQacrA1CGytOzxVcqHdk2/JpCy4qIHuORTX&#10;k2nb60tA5mSGYgUJNmmA4/ClBFSF2SGTLU7zMVAx20gkz1oC7JnbIo83AqESZHfijOcUBzMl83mj&#10;zeKjLYNJ5nNVoHMxxOaM800vgdKQnBzRzCHk5NG6mlqQtkfSjmAfnNGcCm9+tN35+WgCUNgUb6YH&#10;wP6UZ3H+lHMA7OaM03dgUGTigB1BPFRsxz170M2BTugJM0hbFMycClJ3GlcB2/ilDVHg5oI2dqFI&#10;B4OaUNxUe7aPrSh8CnzAPLACgHcP8ajbj+KhTkd6QEqttp6yZaoicUK26gfMyUtgU5X4qHNGaNA5&#10;mT7qNwqDJ9aUNikPmJg+aUc1Cj4pfM4osx3RLQDiod9PD5WjlY7kwbNKelRg5oJwKLMCSio92BRS&#10;Ak6UU0PijzKAHA4pWbNNVt1KW2igXKh2/im5pA2aXNAWQUUjNikL5oGDnio5Pu06mu20UAAfj+lM&#10;lfNN3Y/GkoJ5gBpiHcTSNwad0oJEJ5+ak8xQvJ60SEeU3tUcuNw47UAOEo3081AzZFOLnbTsVykh&#10;4X8aVSBTUcO2KRnIpEnxZ/wSdOf2aNV/7GnU/wD0dX06OTXzH/wSbG39mfVf+xp1P/0dX053rZ7/&#10;ADKJB0pynNNB4pVbFOw7EqnIWnUyM5Ap+fmrKQWJEf3qWPn+lQZ3DNSQNtFSMmp6HioicjNPQ80A&#10;To1To24VWQ81NC3FAEobFPHTP4VHTkfjFUrgSKcrUgcgYqInLU8cVQD1fmnFwai60A7aXKhcqJg4&#10;brxmnE4quDg05ZdqYpcouUnZ/LXPQf1pkY6lj9KhALnc1OLH6UcocpOW4yRwaQSB2qHzTQGwaXKx&#10;8qJlfBpAwMn0qHdk0oOCafKHKiSWVWIw3NCysveo2fdTQc0+VByomMwP8qPMAHSoSc0ZwKOVByol&#10;WYb6QyCo880A4o5UHKiaN8Sc+lDSfPk1D2/HNBNHKg5USebhfWiNgD1qMMM0UcqDlRI0gJ4NK8mB&#10;UWcUF91HKg5UPV/k296VJMJUZOKUnNHKg5UPEuG+bp1pWlU/MaiYcClD49KOVByolDhmz7UecHPI&#10;NQ0A5o5UHKiQyZz1oZzjrTCMD8aQnNHKg5USFwTQHyRUYNHejlQcqJmOT/KnAjb9KhDnH8qAxHGT&#10;S5RcpNv8wfL2/ShDsPNQh2Xv9acJcpijlDlJhyCKA+BUKzbTQZN1HKxcrJt/y0OcCozODQZQopcr&#10;DlZIq4NO3VH54wvNIsmOaLBZkgOaUHNR58w5/GlByRk0xEqvTjJuNR55oBwaB3ZI0mWpyvxUPmfN&#10;QaNB8xYBFIWwKhDYFKHpWYcxMDR1qMTfLTvNGKLMdwCYct604nNN3ijzF9aQx2aKaZMUGbFAA74N&#10;Rucmh33U1jinYmQh6f8A1qRXzTWkz8vej7v40iQY7sCgna2Pam+ZsfpTep/woHysCwP0prHcM0M2&#10;KQNgVpsXsJmjPy008NTs8UAOQ/NQxx3ptFAHxl/wSZ+b9mfVM9/FOp/+ja+nFGK+Yv8Agkycfsy6&#10;n/2NOp/+jq+nd3zYqnuT0JN3y0oGRTQ20VIHwKoocW3e/wBKcGyelRA4PFKJGFTyisTDgU9T3P3a&#10;iVht61JGc/SsRlhT8opwNRRNgD5ulS5yKAHIc981Mr1z+teA9M8Q3ZnuoWaUjG5ZGU/oarj4TaGF&#10;w0Fw/s1w7f1raKg1rJ/d/wAEnU6xJfenGZQcblz9a5e2+FHh2Ehv7JtGfszLlq1LPwbpVnMskNhb&#10;RyJyrBOaOWmtm/u/4IRv1NhWz9PWnnFRL8v09KUtms+YolHA60B81GH4pRJg07oCX7opA1MLUA5F&#10;F0A4vTi3y1HQTmmA/fSj5VqLdzSg5FA+Vjt2TTumajJxSFsGgOVjy+RSKcUmeKQn5aV0HKxxbJo3&#10;GkByKKYgPIoB+XFGeKM8UAKGwKTGCfaikJ2nNADzjH/16bRv5ooAM05TyKbnilWgBM807zKbRQAo&#10;PNLnDU0nAoByKAHZ3e1NHWgUUAOPH50F8ims3FFACqcGlbim0Fs0AO3cZpC+TSZooAcr5NBfmmg4&#10;NB55oAduy1KWxTKC2aAJM0E4pmc0meKAJAaUNimDg9acTgUrAKGpyPzTM0A4o5QLCOv/AAKlDbga&#10;rk/hT2fcPT6VPKxcpKX+X0NDNn+pqJn498UnmfPtw2MZz2zRysmzJ1elLYFRRkYpy/MKLMRIDmgH&#10;io8YGacp/izRdgPDUu72pm7jpRuzT5gFJzQeKActTWOc0XAcTimO+Vpd/wAv0qMtlDUghp+9nNOM&#10;25dv51EDxSkVfKi7IbninK2BUe/2oL8UWQxTJlqVjgVHTm5XrTAMbs80EbVpo6UA0ASA0j/jSBuf&#10;wp0b8dKAPjH/AIJNf8my6p/2NGp/+jq+nAfnr5d/4JJOT+zTrHPTxVqfT/rrX1ChwarrqToPIBXG&#10;OKkqLd/PFSK26jQoWiiinYByninQvtNR0q9az5UBYDVZjbetVI2B+WpYDsOP1qALFPVs1ErbjT0O&#10;DQBKjYqSNsNUIOacH5oAtA5oqJJO1PWUNQA6iijvQAAZoBxRRQAbqdv4ptFO7K5WAOKAcUUUh2An&#10;Ipc5GKSgVWgWAnIoJyKM8UE5qQsGeKKKKCABxSls0lGeKAHA570Fs4+tNop3Ac1BYg03NGeaegDv&#10;Mo35ptFLmYChsUu+m0UXYDlbmhjxTRSlsjpRdgG40maKKLsBxbcaO2c02gHii7Acr5pQeelMBwaC&#10;2afMBITgUE4FMA4zS+ZRzAKx4oDfLTKXd8uKLgPJwaN2GpjNuo3dKd0A+ignFGeaLoApd3y0lA5p&#10;gOU4FOpuNvNNBwaAJAMinF/lqMHC0ooAcWyKTbke9IW+agtgUALTg2B700HIpN3NAEqye9O8zAqE&#10;Glzk0uUXKidW3/WioFbaaf5nzdePap5WLlJSffmgN2/yKiaTLf4UNLls0crFysdvAP61HK+80hYE&#10;/pSN7U+UvYcW3LTWkwaQtTKoB2cj6U2ml8Um7mlzAPzzR0pofFIzbqXMA7dk0p4qMGnq2adwHp1p&#10;RxTVOKSmB8U/8EjJd37Nmuj08V6mOP8AfX/GvqbNfKf/AASHfd+zl4jX/nn4u1IH80P9a+qDyf8A&#10;GiW7MyYHJ/HNSJ0qEHBqQHIpRKiPc4FKTgVHnNKOGq9ChzNtpc4NNJ3Un3mqQJVPHepkfK1XR/kq&#10;SN8D+dTICzE/OM1ODkVVRuc1YQ5SpAerYNPBzUeeKAcGgCYPSRQ+VI7K0h8w5wzkgfQdKTNGcUAT&#10;CU0JKQ1Rh8mnZxQBLuy1PzVfOKUNigCfdQTgVCHpxOBQVoSKciimB1NLu5oHYdRRTfM+bFAx1FFF&#10;ArBRQDk0UEBRRRQAUZ4oooAKKKKACiiigAooooAKKKKACiiigAooooAKAcGiigAB4ooooAKKKKAC&#10;iigHBoAc4+Xr2pqvn8vSiigCTqKFG0VHnilHHNO4D92OKXPFRrS7+aegD14pd+TTQc04PVDsw6HO&#10;aA+KQtQOBmgQhOTS54pKM0AOA296XNNz8tG75cUAPHNGKjBxTt9AD+h/woBwajLZNGcUAOZ8Um7d&#10;7U1jtFNL4pXQD2PNMZuKbuopcwBRRRUgFFFFAADRRQBgUAOQ0pbFMBxRQB8O/wDBIKfHwA8YKf8A&#10;ln4y1AfmsJr6u+0jcv1xXyH/AMEhL3d8FPHSfd8rxrfL+Jhtz/WvrDzfm+9WktybI0kepA+FrNju&#10;dnTj6mpvtY/yam7D0LnmAHFG+qovAQBnrThdKf4qV2V1LAbI/ClV+aqNcK3/ANanRzDPX9aLsC4r&#10;4FOWSqqyAinpLx/9ei7AuI+P61Oj5HXj2qiLjn/69SJPlev5GnygaEbcU5TkVTim5FTRzjH/ANep&#10;AnU4NPDZqATq1LnaP/r0ATZxRuqLdnpSh8YoAk3gnrSq2KjMhHp+dL5w2/8A16BkgfJp2ahEgI/+&#10;vRvH+TQPQmzQDiog4/yaXP8AnNAExlJFAfNQ7/8AORThJn/9dBRMslPVs1W3U4SY/wD10Ekw+9Ti&#10;cVAJv85pRN/nNBJNnNFRed/u/nSiagCSio/N96PPH+TQBJRTPPX/ACaTzx/k0ASdqKj8/NIZ93/6&#10;6AJQwNN34NR+bt9KGmyBQTzIlDc0u6q5lx3pA/FAXLBalzmq/mc0plwR/jQUT0VD5uKGlx3oJ5kT&#10;UVD524dacJvl/wDr0FElDHApizA//rpDPkf1zQBIKM1GJ8n/AOvQZgR/9egCSio0kH+TTmlC/wD6&#10;6AHUU0TAj/69BlXbQA6im+av+TQJQR/9egNR1A5NNMgH/wCujeP8mgdiTfzSsflqMOCf/r0pbI6j&#10;86d2Owu7ml30zeKUEGi7JHeZSZ3NTN4/yaXevrRdgPL4pQ2RUW8f5NDSgDii7AlD5pc1CHBpxkB7&#10;/rRdgP3YNIXwaa0i5600yCi7AezZpKaZQB/9emtNkf8A16QEhOKCwHWq7Tc//XpDJu//AF0AT+aK&#10;PN4quZcf/rpoloAsibdS+YMVVEn+c0vmZX/69AFnzhTt1Uw+KcZcn/69AFrNFVxNx/8AXpfPNAH5&#10;qf8ABD/xdqOs/CP4nG4uPM8vx7equEVcD7LaegFfbA1S43f6zt6CiiiW7NFsOTUZs/6z9BU39oTf&#10;89P0FFFBS2GnUZvl/efoKE1Gb/np+goooKHS6jMG/wBZ+goXUp9v+sP5CiigCSPUpwP9YfyFTR6t&#10;cf8APQ9fQUUUAWI9Rm8v/WfoKlF/Nx8/b0FFFTEzJVv5s/f/AEFTRX8237/6CiiqK6kj38w/j/QU&#10;5tQmMa/vP0FFFBI5dSmHHmfoKk/tCbJ+f9BRRQWO+3zf3/0FMi1Cb5vn7+goooGP+3zf3/0FH2+b&#10;+/8AoKKKAD7fN/f/AEFH2+b+/wDoKKKAD+0Jv+en6CnLqExb7/6CiigB32+b+/8AoKcl/Nn7/wCg&#10;oooAX7bJ/e/QUv26b+/+lFFAB9um/v8A6UC+lJ+/+lFFADjdyY+8aat9Ln736CiigBpv5v7/AK9h&#10;Sm+lx979BRRQAC+lx979BSLfTfL8/wClFFAAb6UD736CgXsuPvfoKKKAF+2yf3v0FH22T+9+gooo&#10;AQ3sn979BQb6X+9+goooEC30uB836Cl+2ykj5v0oooGPa7kA+8ab9ulH8X6CiigBrX0wX736CnJf&#10;zFPv/oKKKAEN/N/f/QUv2+b+/wDoKKKAGjUJt33/ANBTvt039/8ASiigAN/MEb5/0FN/tGYp/rP0&#10;FFFADhfTbR8/6Cg38wH3/wBBRRQA4Xsu373b0FDX0uV+bsOwoooKe4430u4/N+lOjvZD/F+lFFAP&#10;YPtcm0/N2qOK/m8w/P8AoKKKBdBy3spP3v0qOTUJtw+f9BRRQPoNXUJt/wDrP0FObUJiPv8A6Cii&#10;gkVr+bcvz/oKWO+mI+939BRRQAG+l3H5u3oKYL+Y/wAff0FFFACtfS7vvfoKa19KB979BRRQBG2o&#10;TA/f/QU3+0Jv7/6CiigAOoTH+P8AQUfb5v7/AOgoooAPt839/wDQUfb5v7/6CiigA+3zf3/0FAv5&#10;h/H+goooAP7Qm/56foKP7Qm/56foKKKAP//ZUEsBAi0AFAAGAAgAAAAhAIoVP5gMAQAAFQIAABMA&#10;AAAAAAAAAAAAAAAAAAAAAFtDb250ZW50X1R5cGVzXS54bWxQSwECLQAUAAYACAAAACEAOP0h/9YA&#10;AACUAQAACwAAAAAAAAAAAAAAAAA9AQAAX3JlbHMvLnJlbHNQSwECLQAUAAYACAAAACEAKW7lWV0D&#10;AACNBwAADgAAAAAAAAAAAAAAAAA8AgAAZHJzL2Uyb0RvYy54bWxQSwECLQAUAAYACAAAACEAWGCz&#10;G7oAAAAiAQAAGQAAAAAAAAAAAAAAAADFBQAAZHJzL19yZWxzL2Uyb0RvYy54bWwucmVsc1BLAQIt&#10;ABQABgAIAAAAIQBx5NoA4QAAAAoBAAAPAAAAAAAAAAAAAAAAALYGAABkcnMvZG93bnJldi54bWxQ&#10;SwECLQAKAAAAAAAAACEAJgAavRzMAAAczAAAFQAAAAAAAAAAAAAAAADEBwAAZHJzL21lZGlhL2lt&#10;YWdlMS5qcGVnUEsFBgAAAAAGAAYAfQEAAB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left:13948;width:5096;height:9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LSHEAAAA2gAAAA8AAABkcnMvZG93bnJldi54bWxEj0FrwkAUhO9C/8PyCr2ZTZVKm7pKsVq9&#10;KNT2kOMj+5INzb4N2W2M/94VBI/DzHzDzJeDbURPna8dK3hOUhDEhdM1Vwp+fzbjVxA+IGtsHJOC&#10;M3lYLh5Gc8y0O/E39cdQiQhhn6ECE0KbSekLQxZ94lri6JWusxii7CqpOzxFuG3kJE1n0mLNccFg&#10;SytDxd/x3yoo27f+sFl/fu1fZB5Mtc2nqzJX6ulx+HgHEWgI9/CtvdMKJnC9Em+A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KLSHEAAAA2gAAAA8AAAAAAAAAAAAAAAAA&#10;nwIAAGRycy9kb3ducmV2LnhtbFBLBQYAAAAABAAEAPcAAACQAwAAAAA=&#10;">
                  <v:imagedata r:id="rId18" o:title="" croptop="2969f" cropbottom="46317f" cropleft="27501f" cropright="26086f"/>
                  <v:path arrowok="t"/>
                </v:shape>
                <v:shapetype id="_x0000_t202" coordsize="21600,21600" o:spt="202" path="m,l,21600r21600,l21600,xe">
                  <v:stroke joinstyle="miter"/>
                  <v:path gradientshapeok="t" o:connecttype="rect"/>
                </v:shapetype>
                <v:shape id="3 CuadroTexto" o:spid="_x0000_s1028" type="#_x0000_t202" style="position:absolute;left:13535;top:7939;width:6261;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9C1D9B" w:rsidRDefault="009C1D9B" w:rsidP="009C1D9B">
                        <w:pPr>
                          <w:pStyle w:val="NormalWeb"/>
                          <w:spacing w:before="0" w:beforeAutospacing="0" w:after="0" w:afterAutospacing="0"/>
                          <w:textAlignment w:val="baseline"/>
                        </w:pPr>
                        <w:r>
                          <w:rPr>
                            <w:rFonts w:ascii="Arial" w:hAnsi="Arial" w:cstheme="minorBidi"/>
                            <w:b/>
                            <w:bCs/>
                            <w:color w:val="000000" w:themeColor="text1"/>
                            <w:kern w:val="24"/>
                            <w:sz w:val="12"/>
                            <w:szCs w:val="12"/>
                          </w:rPr>
                          <w:t>Pino de Oro</w:t>
                        </w:r>
                      </w:p>
                    </w:txbxContent>
                  </v:textbox>
                </v:shape>
              </v:group>
            </w:pict>
          </mc:Fallback>
        </mc:AlternateContent>
      </w:r>
      <w:r>
        <w:rPr>
          <w:b/>
          <w:i/>
          <w:noProof/>
          <w:color w:val="00B050"/>
          <w:sz w:val="28"/>
          <w:szCs w:val="28"/>
          <w:lang w:eastAsia="es-ES"/>
        </w:rPr>
        <w:t xml:space="preserve">Entidades </w:t>
      </w:r>
      <w:r>
        <w:rPr>
          <w:b/>
          <w:i/>
          <w:noProof/>
          <w:color w:val="00B050"/>
          <w:sz w:val="28"/>
          <w:szCs w:val="28"/>
          <w:lang w:eastAsia="es-ES"/>
        </w:rPr>
        <w:t>colabora</w:t>
      </w:r>
      <w:r>
        <w:rPr>
          <w:b/>
          <w:i/>
          <w:noProof/>
          <w:color w:val="00B050"/>
          <w:sz w:val="28"/>
          <w:szCs w:val="28"/>
          <w:lang w:eastAsia="es-ES"/>
        </w:rPr>
        <w:t xml:space="preserve">doras: </w:t>
      </w:r>
    </w:p>
    <w:p w:rsidR="009C1D9B" w:rsidRDefault="009C1D9B" w:rsidP="009C1D9B">
      <w:pPr>
        <w:jc w:val="both"/>
        <w:rPr>
          <w:b/>
          <w:i/>
          <w:noProof/>
          <w:color w:val="00B050"/>
          <w:sz w:val="28"/>
          <w:szCs w:val="28"/>
          <w:lang w:eastAsia="es-ES"/>
        </w:rPr>
      </w:pPr>
      <w:r w:rsidRPr="009C1D9B">
        <w:rPr>
          <w:b/>
          <w:i/>
          <w:noProof/>
          <w:color w:val="00B050"/>
          <w:sz w:val="28"/>
          <w:szCs w:val="28"/>
          <w:lang w:eastAsia="es-ES"/>
        </w:rPr>
        <w:drawing>
          <wp:anchor distT="0" distB="0" distL="114300" distR="114300" simplePos="0" relativeHeight="251674624" behindDoc="0" locked="0" layoutInCell="1" allowOverlap="1" wp14:anchorId="5E25D8A1" wp14:editId="6CF49385">
            <wp:simplePos x="0" y="0"/>
            <wp:positionH relativeFrom="column">
              <wp:posOffset>-635</wp:posOffset>
            </wp:positionH>
            <wp:positionV relativeFrom="paragraph">
              <wp:posOffset>0</wp:posOffset>
            </wp:positionV>
            <wp:extent cx="1176655" cy="948690"/>
            <wp:effectExtent l="0" t="0" r="4445" b="3810"/>
            <wp:wrapNone/>
            <wp:docPr id="206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3 Image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65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C1D9B" w:rsidRDefault="009C1D9B" w:rsidP="009C1D9B">
      <w:pPr>
        <w:rPr>
          <w:sz w:val="28"/>
          <w:szCs w:val="28"/>
        </w:rPr>
      </w:pPr>
    </w:p>
    <w:p w:rsidR="009C1D9B" w:rsidRPr="009C1D9B" w:rsidRDefault="009C1D9B" w:rsidP="009C1D9B">
      <w:pPr>
        <w:rPr>
          <w:sz w:val="28"/>
          <w:szCs w:val="28"/>
        </w:rPr>
      </w:pPr>
    </w:p>
    <w:sectPr w:rsidR="009C1D9B" w:rsidRPr="009C1D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07B"/>
    <w:multiLevelType w:val="hybridMultilevel"/>
    <w:tmpl w:val="A02AF5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FFF62EE"/>
    <w:multiLevelType w:val="hybridMultilevel"/>
    <w:tmpl w:val="099E4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B3"/>
    <w:rsid w:val="00047C1C"/>
    <w:rsid w:val="00072333"/>
    <w:rsid w:val="000855CC"/>
    <w:rsid w:val="000A5C36"/>
    <w:rsid w:val="000B015C"/>
    <w:rsid w:val="0013422D"/>
    <w:rsid w:val="00135F6D"/>
    <w:rsid w:val="001527B2"/>
    <w:rsid w:val="0019038E"/>
    <w:rsid w:val="001E1BC4"/>
    <w:rsid w:val="0022262A"/>
    <w:rsid w:val="00263990"/>
    <w:rsid w:val="00286498"/>
    <w:rsid w:val="002B3A7D"/>
    <w:rsid w:val="002E0C17"/>
    <w:rsid w:val="002F2A64"/>
    <w:rsid w:val="002F2E3E"/>
    <w:rsid w:val="00353D92"/>
    <w:rsid w:val="003635FB"/>
    <w:rsid w:val="00367EB2"/>
    <w:rsid w:val="00381B48"/>
    <w:rsid w:val="003F0066"/>
    <w:rsid w:val="00433C91"/>
    <w:rsid w:val="004F25CD"/>
    <w:rsid w:val="004F537A"/>
    <w:rsid w:val="00515E9E"/>
    <w:rsid w:val="005F7885"/>
    <w:rsid w:val="00637A20"/>
    <w:rsid w:val="00673D35"/>
    <w:rsid w:val="006948D7"/>
    <w:rsid w:val="006A5B54"/>
    <w:rsid w:val="006E7641"/>
    <w:rsid w:val="00774C00"/>
    <w:rsid w:val="007C302C"/>
    <w:rsid w:val="00884014"/>
    <w:rsid w:val="00972839"/>
    <w:rsid w:val="009A2CB3"/>
    <w:rsid w:val="009B500B"/>
    <w:rsid w:val="009C1D9B"/>
    <w:rsid w:val="009D65C4"/>
    <w:rsid w:val="009D6C47"/>
    <w:rsid w:val="00A33417"/>
    <w:rsid w:val="00AF490C"/>
    <w:rsid w:val="00BB6F0E"/>
    <w:rsid w:val="00C04655"/>
    <w:rsid w:val="00C0586B"/>
    <w:rsid w:val="00CA26FF"/>
    <w:rsid w:val="00CA7DFE"/>
    <w:rsid w:val="00D05D9A"/>
    <w:rsid w:val="00D312AA"/>
    <w:rsid w:val="00D540C7"/>
    <w:rsid w:val="00DD2317"/>
    <w:rsid w:val="00E21FD6"/>
    <w:rsid w:val="00E72E78"/>
    <w:rsid w:val="00E733D0"/>
    <w:rsid w:val="00E94540"/>
    <w:rsid w:val="00EE4647"/>
    <w:rsid w:val="00EE58D6"/>
    <w:rsid w:val="00EF70E6"/>
    <w:rsid w:val="00F5318A"/>
    <w:rsid w:val="00F918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A2C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A2CB3"/>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3422D"/>
    <w:pPr>
      <w:ind w:left="720"/>
      <w:contextualSpacing/>
    </w:pPr>
  </w:style>
  <w:style w:type="paragraph" w:styleId="Textodeglobo">
    <w:name w:val="Balloon Text"/>
    <w:basedOn w:val="Normal"/>
    <w:link w:val="TextodegloboCar"/>
    <w:uiPriority w:val="99"/>
    <w:semiHidden/>
    <w:unhideWhenUsed/>
    <w:rsid w:val="00E733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3D0"/>
    <w:rPr>
      <w:rFonts w:ascii="Tahoma" w:hAnsi="Tahoma" w:cs="Tahoma"/>
      <w:sz w:val="16"/>
      <w:szCs w:val="16"/>
    </w:rPr>
  </w:style>
  <w:style w:type="paragraph" w:styleId="NormalWeb">
    <w:name w:val="Normal (Web)"/>
    <w:basedOn w:val="Normal"/>
    <w:uiPriority w:val="99"/>
    <w:semiHidden/>
    <w:unhideWhenUsed/>
    <w:rsid w:val="009C1D9B"/>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A2C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A2CB3"/>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3422D"/>
    <w:pPr>
      <w:ind w:left="720"/>
      <w:contextualSpacing/>
    </w:pPr>
  </w:style>
  <w:style w:type="paragraph" w:styleId="Textodeglobo">
    <w:name w:val="Balloon Text"/>
    <w:basedOn w:val="Normal"/>
    <w:link w:val="TextodegloboCar"/>
    <w:uiPriority w:val="99"/>
    <w:semiHidden/>
    <w:unhideWhenUsed/>
    <w:rsid w:val="00E733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3D0"/>
    <w:rPr>
      <w:rFonts w:ascii="Tahoma" w:hAnsi="Tahoma" w:cs="Tahoma"/>
      <w:sz w:val="16"/>
      <w:szCs w:val="16"/>
    </w:rPr>
  </w:style>
  <w:style w:type="paragraph" w:styleId="NormalWeb">
    <w:name w:val="Normal (Web)"/>
    <w:basedOn w:val="Normal"/>
    <w:uiPriority w:val="99"/>
    <w:semiHidden/>
    <w:unhideWhenUsed/>
    <w:rsid w:val="009C1D9B"/>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5</Pages>
  <Words>1164</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EmilioGonzalez</dc:creator>
  <cp:lastModifiedBy>EmilioGonzalez</cp:lastModifiedBy>
  <cp:revision>57</cp:revision>
  <dcterms:created xsi:type="dcterms:W3CDTF">2014-04-24T14:28:00Z</dcterms:created>
  <dcterms:modified xsi:type="dcterms:W3CDTF">2014-04-30T16:04:00Z</dcterms:modified>
</cp:coreProperties>
</file>